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A7C088F" w:rsidP="52624BA3" w:rsidRDefault="5A7C088F" w14:paraId="3DEFF74C" w14:textId="5779C908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Проєкт</w:t>
      </w:r>
    </w:p>
    <w:p w:rsidR="5A7C088F" w:rsidP="52624BA3" w:rsidRDefault="5A7C088F" w14:paraId="49DA467D" w14:textId="55628913">
      <w:pPr>
        <w:tabs>
          <w:tab w:val="left" w:leader="none" w:pos="6379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ЗАТВЕРДЖЕНО </w:t>
      </w:r>
    </w:p>
    <w:p w:rsidR="52624BA3" w:rsidP="52624BA3" w:rsidRDefault="52624BA3" w14:paraId="4EF9DEEA" w14:textId="7833F726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5A7C088F" w:rsidP="52624BA3" w:rsidRDefault="5A7C088F" w14:paraId="1A71525D" w14:textId="2106B1A1">
      <w:pPr>
        <w:tabs>
          <w:tab w:val="left" w:leader="none" w:pos="567"/>
        </w:tabs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протокол Вченої ради МДУ</w:t>
      </w:r>
    </w:p>
    <w:p w:rsidR="5A7C088F" w:rsidP="52624BA3" w:rsidRDefault="5A7C088F" w14:paraId="18C876C4" w14:textId="4CCCE64E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__________________,</w:t>
      </w:r>
    </w:p>
    <w:p w:rsidR="5A7C088F" w:rsidP="52624BA3" w:rsidRDefault="5A7C088F" w14:paraId="4D50BB78" w14:textId="744708FA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 xml:space="preserve">введено в дію наказом Маріупольського </w:t>
      </w:r>
    </w:p>
    <w:p w:rsidR="5A7C088F" w:rsidP="52624BA3" w:rsidRDefault="5A7C088F" w14:paraId="5468EA20" w14:textId="084FEB03">
      <w:pPr>
        <w:spacing w:after="160" w:line="240" w:lineRule="auto"/>
        <w:ind w:left="623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державного університету</w:t>
      </w:r>
    </w:p>
    <w:p w:rsidR="5A7C088F" w:rsidP="52624BA3" w:rsidRDefault="5A7C088F" w14:paraId="7E8B27B8" w14:textId="37C19C62">
      <w:pPr>
        <w:pStyle w:val="paragraph"/>
        <w:spacing w:before="0" w:beforeAutospacing="off" w:after="0" w:afterAutospacing="off" w:line="240" w:lineRule="auto"/>
        <w:ind w:left="5040"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  <w:r w:rsidRPr="52624BA3" w:rsidR="5A7C0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________________ №______</w:t>
      </w:r>
    </w:p>
    <w:p w:rsidR="52624BA3" w:rsidP="52624BA3" w:rsidRDefault="52624BA3" w14:paraId="464A2509" w14:textId="5E5910EB">
      <w:pPr>
        <w:pStyle w:val="a"/>
        <w:spacing/>
        <w:ind w:left="5529" w:firstLine="708"/>
        <w:contextualSpacing/>
        <w:jc w:val="both"/>
        <w:rPr>
          <w:color w:val="000000" w:themeColor="text1" w:themeTint="FF" w:themeShade="FF"/>
        </w:rPr>
      </w:pPr>
    </w:p>
    <w:p w:rsidRPr="00D2201B" w:rsidR="00A41F1C" w:rsidP="00D2201B" w:rsidRDefault="00A41F1C" w14:paraId="1DE90036" w14:textId="77777777">
      <w:pPr>
        <w:ind w:left="5529"/>
        <w:contextualSpacing/>
        <w:rPr>
          <w:color w:val="000000"/>
        </w:rPr>
      </w:pPr>
    </w:p>
    <w:p w:rsidRPr="00D2201B" w:rsidR="0008648E" w:rsidP="00D2201B" w:rsidRDefault="0008648E" w14:paraId="0EB9E2B3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C3AA0A8" w14:textId="77777777">
      <w:pPr>
        <w:contextualSpacing/>
        <w:jc w:val="both"/>
        <w:rPr>
          <w:color w:val="000000"/>
        </w:rPr>
      </w:pPr>
    </w:p>
    <w:p w:rsidRPr="00D2201B" w:rsidR="0008648E" w:rsidP="00D2201B" w:rsidRDefault="0008648E" w14:paraId="40320647" w14:textId="77777777">
      <w:pPr>
        <w:contextualSpacing/>
        <w:rPr>
          <w:color w:val="000000"/>
        </w:rPr>
      </w:pPr>
    </w:p>
    <w:p w:rsidRPr="00D2201B" w:rsidR="00F074B3" w:rsidP="00D2201B" w:rsidRDefault="00F074B3" w14:paraId="5A27A2F0" w14:textId="77777777">
      <w:pPr>
        <w:shd w:val="clear" w:color="auto" w:fill="FFFFFF"/>
        <w:contextualSpacing/>
        <w:jc w:val="center"/>
        <w:rPr>
          <w:b/>
          <w:color w:val="000000"/>
          <w:spacing w:val="-6"/>
        </w:rPr>
      </w:pPr>
      <w:r w:rsidRPr="00D2201B">
        <w:rPr>
          <w:b/>
          <w:color w:val="000000"/>
          <w:spacing w:val="-6"/>
        </w:rPr>
        <w:t>ПОЛОЖЕННЯ</w:t>
      </w:r>
    </w:p>
    <w:p w:rsidRPr="00D2201B" w:rsidR="0008648E" w:rsidP="17D17659" w:rsidRDefault="0008648E" w14:paraId="3DA2C687" w14:textId="1A630E80">
      <w:pPr>
        <w:shd w:val="clear" w:color="auto" w:fill="FFFFFF" w:themeFill="background1"/>
        <w:spacing/>
        <w:contextualSpacing/>
        <w:jc w:val="center"/>
        <w:rPr>
          <w:b w:val="1"/>
          <w:bCs w:val="1"/>
          <w:color w:val="000000"/>
          <w:spacing w:val="-6"/>
        </w:rPr>
      </w:pPr>
      <w:r w:rsidRPr="17D17659" w:rsidR="0008648E">
        <w:rPr>
          <w:b w:val="1"/>
          <w:bCs w:val="1"/>
          <w:color w:val="000000"/>
          <w:spacing w:val="-6"/>
        </w:rPr>
        <w:t xml:space="preserve">про </w:t>
      </w:r>
      <w:r w:rsidRPr="17D17659" w:rsidR="00F074B3">
        <w:rPr>
          <w:b w:val="1"/>
          <w:bCs w:val="1"/>
          <w:color w:val="000000"/>
          <w:spacing w:val="-6"/>
        </w:rPr>
        <w:t>навчальн</w:t>
      </w:r>
      <w:r w:rsidRPr="17D17659" w:rsidR="00515F44">
        <w:rPr>
          <w:b w:val="1"/>
          <w:bCs w:val="1"/>
          <w:color w:val="000000"/>
          <w:spacing w:val="-6"/>
        </w:rPr>
        <w:t xml:space="preserve">о-методичний </w:t>
      </w:r>
      <w:r w:rsidRPr="17D17659" w:rsidR="5840E40C">
        <w:rPr>
          <w:b w:val="1"/>
          <w:bCs w:val="1"/>
          <w:color w:val="000000"/>
          <w:spacing w:val="-6"/>
        </w:rPr>
        <w:t>відділ</w:t>
      </w:r>
    </w:p>
    <w:p w:rsidRPr="00D2201B" w:rsidR="00F074B3" w:rsidP="00D2201B" w:rsidRDefault="0008648E" w14:paraId="28A6EDC1" w14:textId="77777777">
      <w:pPr>
        <w:shd w:val="clear" w:color="auto" w:fill="FFFFFF"/>
        <w:contextualSpacing/>
        <w:jc w:val="center"/>
        <w:rPr>
          <w:b/>
          <w:color w:val="000000"/>
        </w:rPr>
      </w:pPr>
      <w:r w:rsidRPr="00D2201B">
        <w:rPr>
          <w:b/>
          <w:color w:val="000000"/>
        </w:rPr>
        <w:t>Маріупольського державного університету</w:t>
      </w:r>
    </w:p>
    <w:p w:rsidRPr="00D2201B" w:rsidR="0008648E" w:rsidP="00D2201B" w:rsidRDefault="0008648E" w14:paraId="26FBCE3F" w14:textId="77777777">
      <w:pPr>
        <w:shd w:val="clear" w:color="auto" w:fill="FFFFFF"/>
        <w:contextualSpacing/>
        <w:jc w:val="both"/>
        <w:rPr>
          <w:b/>
          <w:color w:val="000000"/>
          <w:spacing w:val="-4"/>
        </w:rPr>
      </w:pPr>
    </w:p>
    <w:p w:rsidRPr="00D2201B" w:rsidR="00D2201B" w:rsidP="00D2201B" w:rsidRDefault="00D2201B" w14:paraId="25240527" w14:textId="77777777">
      <w:pPr>
        <w:shd w:val="clear" w:color="auto" w:fill="FFFFFF"/>
        <w:contextualSpacing/>
        <w:jc w:val="both"/>
        <w:rPr>
          <w:b/>
          <w:color w:val="000000"/>
          <w:spacing w:val="-4"/>
        </w:rPr>
      </w:pPr>
    </w:p>
    <w:p w:rsidRPr="00D2201B" w:rsidR="00F074B3" w:rsidP="00D2201B" w:rsidRDefault="006B49B4" w14:paraId="71E680D5" w14:textId="77777777">
      <w:pPr>
        <w:shd w:val="clear" w:color="auto" w:fill="FFFFFF"/>
        <w:contextualSpacing/>
        <w:jc w:val="center"/>
        <w:rPr>
          <w:b/>
          <w:color w:val="000000"/>
          <w:spacing w:val="-4"/>
        </w:rPr>
      </w:pPr>
      <w:r w:rsidRPr="00D2201B">
        <w:rPr>
          <w:b/>
          <w:color w:val="000000"/>
          <w:spacing w:val="-4"/>
        </w:rPr>
        <w:t>1. ЗАГАЛЬНІ ПОЛОЖЕННЯ</w:t>
      </w:r>
    </w:p>
    <w:p w:rsidRPr="00D2201B" w:rsidR="000B35CC" w:rsidP="00D2201B" w:rsidRDefault="000B35CC" w14:paraId="32E95926" w14:textId="77777777">
      <w:pPr>
        <w:shd w:val="clear" w:color="auto" w:fill="FFFFFF"/>
        <w:contextualSpacing/>
        <w:jc w:val="both"/>
        <w:rPr>
          <w:b/>
          <w:color w:val="000000"/>
          <w:spacing w:val="-4"/>
        </w:rPr>
      </w:pPr>
    </w:p>
    <w:p w:rsidRPr="00D2201B" w:rsidR="00AC00A2" w:rsidP="17D17659" w:rsidRDefault="00F074B3" w14:paraId="3D0DE4B1" w14:textId="1B207AF0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D2201B" w:rsidR="00F074B3">
        <w:rPr>
          <w:color w:val="000000"/>
          <w:spacing w:val="-4"/>
        </w:rPr>
        <w:t>Навчальн</w:t>
      </w:r>
      <w:r w:rsidR="00515F44">
        <w:rPr>
          <w:color w:val="000000"/>
          <w:spacing w:val="-4"/>
        </w:rPr>
        <w:t xml:space="preserve">о-методичний </w:t>
      </w:r>
      <w:r w:rsidR="5840E40C">
        <w:rPr>
          <w:color w:val="000000"/>
          <w:spacing w:val="-4"/>
        </w:rPr>
        <w:t xml:space="preserve">відділ</w:t>
      </w:r>
      <w:r w:rsidR="00515F44">
        <w:rPr>
          <w:color w:val="000000"/>
          <w:spacing w:val="-4"/>
        </w:rPr>
        <w:t xml:space="preserve"> (далі – </w:t>
      </w:r>
      <w:r w:rsidR="6BA78220">
        <w:rPr>
          <w:color w:val="000000"/>
          <w:spacing w:val="-4"/>
        </w:rPr>
        <w:t xml:space="preserve">НМВ</w:t>
      </w:r>
      <w:r w:rsidR="00515F44">
        <w:rPr>
          <w:color w:val="000000"/>
          <w:spacing w:val="-4"/>
        </w:rPr>
        <w:t xml:space="preserve">) </w:t>
      </w:r>
      <w:r w:rsidRPr="00D2201B" w:rsidR="00F074B3">
        <w:rPr>
          <w:color w:val="000000"/>
          <w:spacing w:val="-4"/>
        </w:rPr>
        <w:t xml:space="preserve">є одним із структурних підрозділів університету, </w:t>
      </w:r>
      <w:r w:rsidRPr="00D2201B" w:rsidR="00BC5523">
        <w:rPr>
          <w:color w:val="000000"/>
          <w:spacing w:val="-4"/>
        </w:rPr>
        <w:t>діяльність якого спрямована на</w:t>
      </w:r>
      <w:r w:rsidRPr="00D2201B" w:rsidR="00AC00A2">
        <w:rPr>
          <w:color w:val="000000"/>
          <w:spacing w:val="-4"/>
        </w:rPr>
        <w:t xml:space="preserve"> створенн</w:t>
      </w:r>
      <w:r w:rsidRPr="00D2201B" w:rsidR="00BC5523">
        <w:rPr>
          <w:color w:val="000000"/>
          <w:spacing w:val="-4"/>
        </w:rPr>
        <w:t>я</w:t>
      </w:r>
      <w:r w:rsidR="00515F44">
        <w:rPr>
          <w:color w:val="000000"/>
          <w:spacing w:val="-4"/>
        </w:rPr>
        <w:t xml:space="preserve"> та </w:t>
      </w:r>
      <w:r w:rsidRPr="00D2201B" w:rsidR="00CE5B5C">
        <w:rPr>
          <w:color w:val="000000"/>
          <w:spacing w:val="-4"/>
        </w:rPr>
        <w:t>забезпечення</w:t>
      </w:r>
      <w:r w:rsidRPr="00D2201B" w:rsidR="00AC00A2">
        <w:rPr>
          <w:color w:val="000000"/>
          <w:spacing w:val="-4"/>
        </w:rPr>
        <w:t xml:space="preserve"> організаційно-методичних умов якісної підготовки здобувачів вищої освіти</w:t>
      </w:r>
      <w:r w:rsidRPr="00D2201B" w:rsidR="00AC00A2">
        <w:rPr>
          <w:color w:val="000000"/>
          <w:spacing w:val="-4"/>
        </w:rPr>
        <w:t xml:space="preserve">. </w:t>
      </w:r>
    </w:p>
    <w:p w:rsidRPr="00D2201B" w:rsidR="00AC00A2" w:rsidP="17D17659" w:rsidRDefault="00F074B3" w14:paraId="590B24A1" w14:textId="3C4519BC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D2201B" w:rsidR="00F074B3">
        <w:rPr>
          <w:color w:val="000000"/>
          <w:spacing w:val="-4"/>
        </w:rPr>
        <w:t xml:space="preserve">У своїй діяльності </w:t>
      </w:r>
      <w:r w:rsidR="00515F44">
        <w:rPr>
          <w:color w:val="000000"/>
          <w:spacing w:val="-4"/>
        </w:rPr>
        <w:t>н</w:t>
      </w:r>
      <w:r w:rsidRPr="00D2201B" w:rsidR="00515F44">
        <w:rPr>
          <w:color w:val="000000"/>
          <w:spacing w:val="-4"/>
        </w:rPr>
        <w:t>авчальн</w:t>
      </w:r>
      <w:r w:rsidR="00515F44">
        <w:rPr>
          <w:color w:val="000000"/>
          <w:spacing w:val="-4"/>
        </w:rPr>
        <w:t xml:space="preserve">о-методичний </w:t>
      </w:r>
      <w:r w:rsidR="5840E40C">
        <w:rPr>
          <w:color w:val="000000"/>
          <w:spacing w:val="-4"/>
        </w:rPr>
        <w:t>відділ</w:t>
      </w:r>
      <w:r w:rsidRPr="00D2201B" w:rsidR="00F074B3">
        <w:rPr>
          <w:color w:val="000000"/>
          <w:spacing w:val="-4"/>
        </w:rPr>
        <w:t xml:space="preserve"> керується Законами України, Указами Президента, постановами та рішеннями Верховної Ради та </w:t>
      </w:r>
      <w:r w:rsidR="00515F44">
        <w:rPr>
          <w:color w:val="000000"/>
          <w:spacing w:val="-4"/>
        </w:rPr>
        <w:t xml:space="preserve">Кабінету Міністрів </w:t>
      </w:r>
      <w:r w:rsidRPr="00D2201B" w:rsidR="00F074B3">
        <w:rPr>
          <w:color w:val="000000"/>
          <w:spacing w:val="-4"/>
        </w:rPr>
        <w:t xml:space="preserve">України, рішеннями, наказами, інструктивними листами, </w:t>
      </w:r>
      <w:r w:rsidRPr="00D2201B" w:rsidR="00AC00A2">
        <w:rPr>
          <w:color w:val="000000"/>
          <w:spacing w:val="-4"/>
        </w:rPr>
        <w:t>рекомендаціями</w:t>
      </w:r>
      <w:r w:rsidRPr="00D2201B" w:rsidR="00F074B3">
        <w:rPr>
          <w:color w:val="000000"/>
          <w:spacing w:val="-4"/>
        </w:rPr>
        <w:t xml:space="preserve"> та іншими нормативними актами Міністерства освіти і науки України, </w:t>
      </w:r>
      <w:r w:rsidRPr="00D2201B" w:rsidR="00AC00A2">
        <w:rPr>
          <w:color w:val="000000"/>
          <w:spacing w:val="-4"/>
        </w:rPr>
        <w:t xml:space="preserve">Статутом Маріупольського державного університету, Колективним договором, </w:t>
      </w:r>
      <w:r w:rsidRPr="00D2201B" w:rsidR="00F074B3">
        <w:rPr>
          <w:color w:val="000000"/>
          <w:spacing w:val="-4"/>
        </w:rPr>
        <w:t>наказами ректора</w:t>
      </w:r>
      <w:r w:rsidRPr="00D2201B" w:rsidR="00AC00A2">
        <w:rPr>
          <w:color w:val="000000"/>
          <w:spacing w:val="-4"/>
        </w:rPr>
        <w:t>,</w:t>
      </w:r>
      <w:r w:rsidRPr="00D2201B" w:rsidR="00F074B3">
        <w:rPr>
          <w:color w:val="000000"/>
          <w:spacing w:val="-4"/>
        </w:rPr>
        <w:t xml:space="preserve"> розпорядженнями першого проректора, проректора з науково-педагогічної роботи </w:t>
      </w:r>
      <w:r w:rsidRPr="00D2201B" w:rsidR="00AC00A2">
        <w:rPr>
          <w:color w:val="000000"/>
          <w:spacing w:val="-4"/>
        </w:rPr>
        <w:t>та іншими документами університету.</w:t>
      </w:r>
      <w:r w:rsidRPr="00D2201B" w:rsidR="00F074B3">
        <w:rPr>
          <w:color w:val="000000"/>
          <w:spacing w:val="-4"/>
        </w:rPr>
        <w:t xml:space="preserve"> </w:t>
      </w:r>
    </w:p>
    <w:p w:rsidRPr="00D2201B" w:rsidR="00F074B3" w:rsidP="17D17659" w:rsidRDefault="00515F44" w14:paraId="1B891586" w14:textId="20B5C26D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D2201B" w:rsidR="00515F44">
        <w:rPr>
          <w:color w:val="000000"/>
          <w:spacing w:val="-4"/>
        </w:rPr>
        <w:t>Навчальн</w:t>
      </w:r>
      <w:r w:rsidR="00515F44">
        <w:rPr>
          <w:color w:val="000000"/>
          <w:spacing w:val="-4"/>
        </w:rPr>
        <w:t xml:space="preserve">о-методичний </w:t>
      </w:r>
      <w:r w:rsidR="5840E40C">
        <w:rPr>
          <w:color w:val="000000"/>
          <w:spacing w:val="-4"/>
        </w:rPr>
        <w:t>відділ</w:t>
      </w:r>
      <w:r w:rsidRPr="00D2201B" w:rsidR="00515F44">
        <w:rPr>
          <w:color w:val="000000"/>
          <w:spacing w:val="-4"/>
        </w:rPr>
        <w:t xml:space="preserve"> </w:t>
      </w:r>
      <w:r w:rsidRPr="00D2201B" w:rsidR="00F074B3">
        <w:rPr>
          <w:color w:val="000000"/>
          <w:spacing w:val="-4"/>
        </w:rPr>
        <w:t>знаходиться у безпосередньому підпорядкуванні проректор</w:t>
      </w:r>
      <w:r w:rsidRPr="00D2201B" w:rsidR="00AC00A2">
        <w:rPr>
          <w:color w:val="000000"/>
          <w:spacing w:val="-4"/>
        </w:rPr>
        <w:t>у</w:t>
      </w:r>
      <w:r w:rsidRPr="00D2201B" w:rsidR="00F074B3">
        <w:rPr>
          <w:color w:val="000000"/>
          <w:spacing w:val="-4"/>
        </w:rPr>
        <w:t xml:space="preserve"> з науково-педагогічної роботи.</w:t>
      </w:r>
    </w:p>
    <w:p w:rsidRPr="00D2201B" w:rsidR="00F074B3" w:rsidP="17D17659" w:rsidRDefault="00F074B3" w14:paraId="750B71C5" w14:textId="1B71AE8B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D2201B" w:rsidR="00F074B3">
        <w:rPr>
          <w:color w:val="000000"/>
          <w:spacing w:val="-4"/>
        </w:rPr>
        <w:t xml:space="preserve">Керівництво роботою </w:t>
      </w:r>
      <w:r w:rsidR="6BA78220">
        <w:rPr>
          <w:color w:val="000000"/>
          <w:spacing w:val="-4"/>
        </w:rPr>
        <w:t>НМВ</w:t>
      </w:r>
      <w:r w:rsidRPr="00D2201B" w:rsidR="00F074B3">
        <w:rPr>
          <w:color w:val="000000"/>
          <w:spacing w:val="-4"/>
        </w:rPr>
        <w:t xml:space="preserve"> здійснює начальник </w:t>
      </w:r>
      <w:r w:rsidR="00515F44">
        <w:rPr>
          <w:color w:val="000000"/>
          <w:spacing w:val="-4"/>
        </w:rPr>
        <w:t>н</w:t>
      </w:r>
      <w:r w:rsidRPr="00D2201B" w:rsidR="00515F44">
        <w:rPr>
          <w:color w:val="000000"/>
          <w:spacing w:val="-4"/>
        </w:rPr>
        <w:t>авчальн</w:t>
      </w:r>
      <w:r w:rsidR="00515F44">
        <w:rPr>
          <w:color w:val="000000"/>
          <w:spacing w:val="-4"/>
        </w:rPr>
        <w:t xml:space="preserve">о-методичного </w:t>
      </w:r>
      <w:r w:rsidR="5840E40C">
        <w:rPr>
          <w:color w:val="000000"/>
          <w:spacing w:val="-4"/>
        </w:rPr>
        <w:t>відділ</w:t>
      </w:r>
      <w:r w:rsidR="00515F44">
        <w:rPr>
          <w:color w:val="000000"/>
          <w:spacing w:val="-4"/>
        </w:rPr>
        <w:t>у</w:t>
      </w:r>
      <w:r w:rsidRPr="00D2201B" w:rsidR="00F074B3">
        <w:rPr>
          <w:color w:val="000000"/>
          <w:spacing w:val="-4"/>
        </w:rPr>
        <w:t>, який призначається наказом ректора з числа кваліфікованих</w:t>
      </w:r>
      <w:r w:rsidRPr="00D2201B" w:rsidR="00AC00A2">
        <w:rPr>
          <w:color w:val="000000"/>
          <w:spacing w:val="-4"/>
        </w:rPr>
        <w:t xml:space="preserve"> </w:t>
      </w:r>
      <w:r w:rsidRPr="00D2201B" w:rsidR="00F074B3">
        <w:rPr>
          <w:color w:val="000000"/>
          <w:spacing w:val="-4"/>
        </w:rPr>
        <w:t xml:space="preserve">співробітників університету, що мають </w:t>
      </w:r>
      <w:r w:rsidRPr="00D2201B" w:rsidR="00AC00A2">
        <w:rPr>
          <w:color w:val="000000"/>
          <w:spacing w:val="-4"/>
        </w:rPr>
        <w:t xml:space="preserve">досвід </w:t>
      </w:r>
      <w:r w:rsidR="00515F44">
        <w:rPr>
          <w:color w:val="000000"/>
          <w:spacing w:val="-4"/>
        </w:rPr>
        <w:t xml:space="preserve">педагогічної та/або </w:t>
      </w:r>
      <w:r w:rsidRPr="00D2201B" w:rsidR="00AC00A2">
        <w:rPr>
          <w:color w:val="000000"/>
          <w:spacing w:val="-4"/>
        </w:rPr>
        <w:t>науково-педагогічної діяльності</w:t>
      </w:r>
      <w:r w:rsidRPr="00D2201B" w:rsidR="00F074B3">
        <w:rPr>
          <w:color w:val="000000"/>
          <w:spacing w:val="-4"/>
        </w:rPr>
        <w:t>.</w:t>
      </w:r>
    </w:p>
    <w:p w:rsidR="00515F44" w:rsidP="17D17659" w:rsidRDefault="00A06991" w14:paraId="53188654" w14:textId="77777777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D2201B" w:rsidR="00A06991">
        <w:rPr>
          <w:color w:val="000000"/>
          <w:spacing w:val="-4"/>
        </w:rPr>
        <w:t xml:space="preserve">Структура </w:t>
      </w:r>
      <w:r w:rsidR="6BA78220">
        <w:rPr>
          <w:color w:val="000000"/>
          <w:spacing w:val="-4"/>
        </w:rPr>
        <w:t>НМВ</w:t>
      </w:r>
      <w:r w:rsidRPr="00D2201B" w:rsidR="00A06991">
        <w:rPr>
          <w:color w:val="000000"/>
          <w:spacing w:val="-4"/>
        </w:rPr>
        <w:t xml:space="preserve"> визначається штатним розкладом університету.</w:t>
      </w:r>
    </w:p>
    <w:p w:rsidRPr="00515F44" w:rsidR="00515F44" w:rsidP="17D17659" w:rsidRDefault="00515F44" w14:paraId="6EE636C7" w14:textId="65C64A93">
      <w:pPr>
        <w:widowControl w:val="0"/>
        <w:numPr>
          <w:ilvl w:val="1"/>
          <w:numId w:val="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pacing w:val="-4"/>
        </w:rPr>
      </w:pPr>
      <w:r w:rsidRPr="00515F44" w:rsidR="00515F44">
        <w:rPr/>
        <w:t xml:space="preserve">Функціональними частинами </w:t>
      </w:r>
      <w:r w:rsidR="00515F44">
        <w:rPr/>
        <w:t>н</w:t>
      </w:r>
      <w:r w:rsidRPr="00D2201B" w:rsidR="00515F44">
        <w:rPr>
          <w:color w:val="000000"/>
          <w:spacing w:val="-4"/>
        </w:rPr>
        <w:t>авчальн</w:t>
      </w:r>
      <w:r w:rsidR="00515F44">
        <w:rPr>
          <w:color w:val="000000"/>
          <w:spacing w:val="-4"/>
        </w:rPr>
        <w:t xml:space="preserve">о-методичного </w:t>
      </w:r>
      <w:r w:rsidR="5840E40C">
        <w:rPr>
          <w:color w:val="000000"/>
          <w:spacing w:val="-4"/>
        </w:rPr>
        <w:t>відділ</w:t>
      </w:r>
      <w:r w:rsidR="00515F44">
        <w:rPr>
          <w:color w:val="000000"/>
          <w:spacing w:val="-4"/>
        </w:rPr>
        <w:t>у є:</w:t>
      </w:r>
      <w:r w:rsidRPr="00515F44" w:rsidR="00515F44">
        <w:rPr/>
        <w:t xml:space="preserve"> </w:t>
      </w:r>
      <w:r w:rsidRPr="00515F44" w:rsidR="00515F44">
        <w:rPr/>
        <w:t xml:space="preserve">навчальна лабораторія із забезпечення якості освіти МДУ, навчальна лабораторія з організації практик та працевлаштування випускників МДУ, навчальна лабораторія з розвитку дистанційного навчання</w:t>
      </w:r>
      <w:r w:rsidR="00515F44">
        <w:rPr/>
        <w:t xml:space="preserve"> МДУ, навчальна лабораторія з інформаційного забезпечення освітнього процесу</w:t>
      </w:r>
      <w:r w:rsidRPr="00515F44" w:rsidR="00515F44">
        <w:rPr/>
        <w:t xml:space="preserve"> МДУ. Структура лабораторій визначається штатним розкладом університету. </w:t>
      </w:r>
    </w:p>
    <w:p w:rsidRPr="00515F44" w:rsidR="00515F44" w:rsidP="00515F44" w:rsidRDefault="00515F44" w14:paraId="10D07093" w14:textId="777777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-4"/>
        </w:rPr>
      </w:pPr>
    </w:p>
    <w:p w:rsidRPr="00D2201B" w:rsidR="00F074B3" w:rsidP="17D17659" w:rsidRDefault="0008648E" w14:paraId="277B69AE" w14:textId="3EBD93FF">
      <w:pPr>
        <w:shd w:val="clear" w:color="auto" w:fill="FFFFFF" w:themeFill="background1"/>
        <w:spacing/>
        <w:contextualSpacing/>
        <w:jc w:val="center"/>
        <w:rPr>
          <w:b w:val="1"/>
          <w:bCs w:val="1"/>
          <w:color w:val="000000"/>
        </w:rPr>
      </w:pPr>
      <w:r w:rsidRPr="17D17659" w:rsidR="0008648E">
        <w:rPr>
          <w:b w:val="1"/>
          <w:bCs w:val="1"/>
          <w:caps w:val="1"/>
          <w:color w:val="000000" w:themeColor="text1" w:themeTint="FF" w:themeShade="FF"/>
        </w:rPr>
        <w:t>2</w:t>
      </w:r>
      <w:r w:rsidRPr="17D17659" w:rsidR="00F074B3">
        <w:rPr>
          <w:b w:val="1"/>
          <w:bCs w:val="1"/>
          <w:caps w:val="1"/>
          <w:color w:val="000000" w:themeColor="text1" w:themeTint="FF" w:themeShade="FF"/>
        </w:rPr>
        <w:t xml:space="preserve">. Функції, завдання та повноваження </w:t>
      </w:r>
      <w:r w:rsidRPr="17D17659" w:rsidR="00F074B3">
        <w:rPr>
          <w:b w:val="1"/>
          <w:bCs w:val="1"/>
          <w:caps w:val="1"/>
          <w:color w:val="000000" w:themeColor="text1" w:themeTint="FF" w:themeShade="FF"/>
        </w:rPr>
        <w:t>навчально</w:t>
      </w:r>
      <w:r w:rsidRPr="17D17659" w:rsidR="00515F44">
        <w:rPr>
          <w:b w:val="1"/>
          <w:bCs w:val="1"/>
          <w:caps w:val="1"/>
          <w:color w:val="000000" w:themeColor="text1" w:themeTint="FF" w:themeShade="FF"/>
        </w:rPr>
        <w:t>-МЕТОДИЧНОГО</w:t>
      </w:r>
      <w:r w:rsidRPr="17D17659" w:rsidR="00515F44">
        <w:rPr>
          <w:b w:val="1"/>
          <w:bCs w:val="1"/>
          <w:caps w:val="1"/>
          <w:color w:val="000000" w:themeColor="text1" w:themeTint="FF" w:themeShade="FF"/>
        </w:rPr>
        <w:t xml:space="preserve"> </w:t>
      </w:r>
      <w:r w:rsidRPr="17D17659" w:rsidR="5840E40C">
        <w:rPr>
          <w:b w:val="1"/>
          <w:bCs w:val="1"/>
          <w:caps w:val="1"/>
          <w:color w:val="000000" w:themeColor="text1" w:themeTint="FF" w:themeShade="FF"/>
        </w:rPr>
        <w:t>ВІДДІЛ</w:t>
      </w:r>
      <w:r w:rsidRPr="17D17659" w:rsidR="00515F44">
        <w:rPr>
          <w:b w:val="1"/>
          <w:bCs w:val="1"/>
          <w:caps w:val="1"/>
          <w:color w:val="000000" w:themeColor="text1" w:themeTint="FF" w:themeShade="FF"/>
        </w:rPr>
        <w:t>У</w:t>
      </w:r>
    </w:p>
    <w:p w:rsidRPr="00D2201B" w:rsidR="00555BBE" w:rsidP="00D2201B" w:rsidRDefault="00197AD8" w14:paraId="44920D7B" w14:textId="69E6A308">
      <w:pPr>
        <w:spacing/>
        <w:ind w:firstLine="708"/>
        <w:contextualSpacing/>
        <w:jc w:val="both"/>
        <w:rPr>
          <w:color w:val="000000"/>
        </w:rPr>
      </w:pPr>
      <w:r w:rsidRPr="6E362E69" w:rsidR="00197AD8">
        <w:rPr>
          <w:b w:val="1"/>
          <w:bCs w:val="1"/>
          <w:color w:val="000000" w:themeColor="text1" w:themeTint="FF" w:themeShade="FF"/>
        </w:rPr>
        <w:t>Мета</w:t>
      </w:r>
      <w:r w:rsidRPr="6E362E69" w:rsidR="00197AD8">
        <w:rPr>
          <w:color w:val="000000" w:themeColor="text1" w:themeTint="FF" w:themeShade="FF"/>
        </w:rPr>
        <w:t xml:space="preserve"> – координація роботи всіх структурних підрозділів </w:t>
      </w:r>
      <w:r w:rsidRPr="6E362E69" w:rsidR="00BC5523">
        <w:rPr>
          <w:color w:val="000000" w:themeColor="text1" w:themeTint="FF" w:themeShade="FF"/>
        </w:rPr>
        <w:t xml:space="preserve">університету </w:t>
      </w:r>
      <w:r w:rsidRPr="6E362E69" w:rsidR="00197AD8">
        <w:rPr>
          <w:color w:val="000000" w:themeColor="text1" w:themeTint="FF" w:themeShade="FF"/>
        </w:rPr>
        <w:t xml:space="preserve">щодо забезпечення якості освітнього процесу за </w:t>
      </w:r>
      <w:r w:rsidRPr="6E362E69" w:rsidR="00515F44">
        <w:rPr>
          <w:color w:val="000000" w:themeColor="text1" w:themeTint="FF" w:themeShade="FF"/>
        </w:rPr>
        <w:t xml:space="preserve">освітніми програмами спеціальностей університету. </w:t>
      </w:r>
    </w:p>
    <w:p w:rsidRPr="00D2201B" w:rsidR="00197AD8" w:rsidP="00D2201B" w:rsidRDefault="002D63E7" w14:paraId="321BF649" w14:textId="77777777">
      <w:pPr>
        <w:ind w:firstLine="709"/>
        <w:contextualSpacing/>
        <w:jc w:val="both"/>
        <w:rPr>
          <w:color w:val="000000"/>
        </w:rPr>
      </w:pPr>
      <w:r w:rsidRPr="00D2201B">
        <w:rPr>
          <w:b/>
          <w:color w:val="000000"/>
        </w:rPr>
        <w:t>Основні з</w:t>
      </w:r>
      <w:r w:rsidRPr="00D2201B" w:rsidR="00197AD8">
        <w:rPr>
          <w:b/>
          <w:color w:val="000000"/>
        </w:rPr>
        <w:t>авдання</w:t>
      </w:r>
      <w:r w:rsidRPr="00D2201B" w:rsidR="00197AD8">
        <w:rPr>
          <w:color w:val="000000"/>
        </w:rPr>
        <w:t xml:space="preserve">: </w:t>
      </w:r>
    </w:p>
    <w:p w:rsidRPr="00515F44" w:rsidR="00515F44" w:rsidP="00515F44" w:rsidRDefault="00515F44" w14:paraId="75C416BF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5B2541">
        <w:t>розробка і впровадження нормативних документів з управління якістю освітнього процесу</w:t>
      </w:r>
      <w:r>
        <w:t>;</w:t>
      </w:r>
    </w:p>
    <w:p w:rsidRPr="00D2201B" w:rsidR="00515F44" w:rsidP="00515F44" w:rsidRDefault="00515F44" w14:paraId="7EA9A17B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н</w:t>
      </w:r>
      <w:r w:rsidRPr="00D2201B">
        <w:rPr>
          <w:color w:val="000000"/>
        </w:rPr>
        <w:t>ормативне, навчально-методичне забезпечення організації освітнього процесу;</w:t>
      </w:r>
    </w:p>
    <w:p w:rsidR="000E25FA" w:rsidP="00D2201B" w:rsidRDefault="00197AD8" w14:paraId="4CA4F4E0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lastRenderedPageBreak/>
        <w:t xml:space="preserve">методичний та </w:t>
      </w:r>
      <w:r w:rsidRPr="00D2201B" w:rsidR="00D6432D">
        <w:rPr>
          <w:color w:val="000000"/>
        </w:rPr>
        <w:t>інформаційно-</w:t>
      </w:r>
      <w:r w:rsidRPr="00D2201B">
        <w:rPr>
          <w:color w:val="000000"/>
        </w:rPr>
        <w:t>технічний супровід проведення проце</w:t>
      </w:r>
      <w:r w:rsidRPr="00D2201B" w:rsidR="00FE2C7C">
        <w:rPr>
          <w:color w:val="000000"/>
        </w:rPr>
        <w:t xml:space="preserve">дур </w:t>
      </w:r>
      <w:r w:rsidR="000E25FA">
        <w:rPr>
          <w:color w:val="000000"/>
        </w:rPr>
        <w:t xml:space="preserve">відкриття </w:t>
      </w:r>
      <w:r w:rsidRPr="00D2201B" w:rsidR="000E25FA">
        <w:rPr>
          <w:color w:val="000000"/>
        </w:rPr>
        <w:t xml:space="preserve">та акредитації </w:t>
      </w:r>
      <w:r w:rsidR="000E25FA">
        <w:rPr>
          <w:color w:val="000000"/>
        </w:rPr>
        <w:t xml:space="preserve">освітніх програм; </w:t>
      </w:r>
    </w:p>
    <w:p w:rsidRPr="00D2201B" w:rsidR="00197AD8" w:rsidP="00D2201B" w:rsidRDefault="00197AD8" w14:paraId="6F5325B1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підготовка інформаційно-ан</w:t>
      </w:r>
      <w:r w:rsidRPr="00D2201B" w:rsidR="00D6432D">
        <w:rPr>
          <w:color w:val="000000"/>
        </w:rPr>
        <w:t>алітичних матеріалів  з питань освітнього процесу;</w:t>
      </w:r>
    </w:p>
    <w:p w:rsidRPr="00D2201B" w:rsidR="002D63E7" w:rsidP="00D2201B" w:rsidRDefault="002D63E7" w14:paraId="63D9DBDA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моніторинг якості освітнього процесу </w:t>
      </w:r>
      <w:r w:rsidRPr="00D2201B" w:rsidR="00D6432D">
        <w:rPr>
          <w:color w:val="000000"/>
        </w:rPr>
        <w:t>в університеті;</w:t>
      </w:r>
    </w:p>
    <w:p w:rsidRPr="00D2201B" w:rsidR="002D63E7" w:rsidP="00D2201B" w:rsidRDefault="002D63E7" w14:paraId="37D43168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контроль за організацією освітнього процесу на факультетах і кафедрах</w:t>
      </w:r>
      <w:r w:rsidRPr="00D2201B" w:rsidR="008905CD">
        <w:rPr>
          <w:color w:val="000000"/>
        </w:rPr>
        <w:t>;</w:t>
      </w:r>
    </w:p>
    <w:p w:rsidRPr="00D2201B" w:rsidR="008905CD" w:rsidP="00D2201B" w:rsidRDefault="008905CD" w14:paraId="62783C3E" w14:textId="77777777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здійснення процедур і заходів для забезпечення якості освітньої діяльності.</w:t>
      </w:r>
    </w:p>
    <w:p w:rsidRPr="00D2201B" w:rsidR="00197AD8" w:rsidP="00D2201B" w:rsidRDefault="00197AD8" w14:paraId="39AC1215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193E7743" w14:textId="77777777">
      <w:pPr>
        <w:contextualSpacing/>
        <w:jc w:val="both"/>
        <w:rPr>
          <w:color w:val="000000"/>
        </w:rPr>
      </w:pPr>
    </w:p>
    <w:p w:rsidRPr="00D2201B" w:rsidR="00FE2C7C" w:rsidP="17D17659" w:rsidRDefault="002D63E7" w14:paraId="0C7211B2" w14:textId="4B3EF888">
      <w:pPr>
        <w:spacing/>
        <w:ind w:firstLine="709"/>
        <w:contextualSpacing/>
        <w:jc w:val="both"/>
        <w:rPr>
          <w:b w:val="1"/>
          <w:bCs w:val="1"/>
          <w:color w:val="000000"/>
        </w:rPr>
      </w:pPr>
      <w:r w:rsidRPr="17D17659" w:rsidR="002D63E7">
        <w:rPr>
          <w:b w:val="1"/>
          <w:bCs w:val="1"/>
          <w:color w:val="000000" w:themeColor="text1" w:themeTint="FF" w:themeShade="FF"/>
        </w:rPr>
        <w:t xml:space="preserve">Функції </w:t>
      </w:r>
      <w:r w:rsidRPr="17D17659" w:rsidR="00D6432D">
        <w:rPr>
          <w:b w:val="1"/>
          <w:bCs w:val="1"/>
          <w:color w:val="000000" w:themeColor="text1" w:themeTint="FF" w:themeShade="FF"/>
        </w:rPr>
        <w:t xml:space="preserve">та повноваження </w:t>
      </w:r>
      <w:r w:rsidRPr="17D17659" w:rsidR="6BA78220">
        <w:rPr>
          <w:b w:val="1"/>
          <w:bCs w:val="1"/>
          <w:color w:val="000000" w:themeColor="text1" w:themeTint="FF" w:themeShade="FF"/>
        </w:rPr>
        <w:t>НМВ</w:t>
      </w:r>
      <w:r w:rsidRPr="17D17659" w:rsidR="0008648E">
        <w:rPr>
          <w:b w:val="1"/>
          <w:bCs w:val="1"/>
          <w:color w:val="000000" w:themeColor="text1" w:themeTint="FF" w:themeShade="FF"/>
        </w:rPr>
        <w:t>:</w:t>
      </w:r>
    </w:p>
    <w:p w:rsidRPr="00D2201B" w:rsidR="00F074B3" w:rsidP="00D2201B" w:rsidRDefault="00F074B3" w14:paraId="0F1D90AA" w14:textId="77777777">
      <w:pPr>
        <w:contextualSpacing/>
        <w:jc w:val="both"/>
        <w:rPr>
          <w:b/>
          <w:color w:val="000000"/>
        </w:rPr>
      </w:pPr>
    </w:p>
    <w:p w:rsidRPr="00D2201B" w:rsidR="002B5F28" w:rsidP="00D2201B" w:rsidRDefault="002B5F28" w14:paraId="7C4389AB" w14:textId="77777777">
      <w:pPr>
        <w:ind w:firstLine="709"/>
        <w:contextualSpacing/>
        <w:jc w:val="both"/>
        <w:rPr>
          <w:b/>
          <w:color w:val="000000"/>
        </w:rPr>
      </w:pPr>
      <w:r w:rsidRPr="00D2201B">
        <w:rPr>
          <w:b/>
          <w:color w:val="000000"/>
        </w:rPr>
        <w:t>Організаційно-методичний супровід освітнього процесу</w:t>
      </w:r>
    </w:p>
    <w:p w:rsidRPr="00D2201B" w:rsidR="002B5F28" w:rsidP="00D2201B" w:rsidRDefault="000B2117" w14:paraId="46056300" w14:textId="77777777">
      <w:pPr>
        <w:widowControl w:val="0"/>
        <w:numPr>
          <w:ilvl w:val="0"/>
          <w:numId w:val="11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п</w:t>
      </w:r>
      <w:r w:rsidRPr="00D2201B" w:rsidR="002B5F28">
        <w:rPr>
          <w:color w:val="000000"/>
        </w:rPr>
        <w:t xml:space="preserve">роведення </w:t>
      </w:r>
      <w:r w:rsidRPr="00D2201B" w:rsidR="00CE5B5C">
        <w:rPr>
          <w:color w:val="000000"/>
        </w:rPr>
        <w:t>робочих</w:t>
      </w:r>
      <w:r w:rsidRPr="00D2201B" w:rsidR="002B5F28">
        <w:rPr>
          <w:color w:val="000000"/>
        </w:rPr>
        <w:t xml:space="preserve"> та методичних нарад з метою координації роботи з питань освітнього процесу; </w:t>
      </w:r>
    </w:p>
    <w:p w:rsidRPr="00D2201B" w:rsidR="002B5F28" w:rsidP="6E362E69" w:rsidRDefault="002B5F28" w14:paraId="57B3D6D5" w14:textId="44D84664">
      <w:pPr>
        <w:widowControl w:val="0"/>
        <w:numPr>
          <w:ilvl w:val="0"/>
          <w:numId w:val="11"/>
        </w:numPr>
        <w:shd w:val="clear" w:color="auto" w:fill="FFFFFF" w:themeFill="background1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</w:rPr>
      </w:pPr>
      <w:r w:rsidRPr="6E362E69" w:rsidR="73569505">
        <w:rPr>
          <w:color w:val="000000" w:themeColor="text1" w:themeTint="FF" w:themeShade="FF"/>
        </w:rPr>
        <w:t>н</w:t>
      </w:r>
      <w:r w:rsidRPr="6E362E69" w:rsidR="002B5F28">
        <w:rPr>
          <w:color w:val="000000" w:themeColor="text1" w:themeTint="FF" w:themeShade="FF"/>
        </w:rPr>
        <w:t>авчання</w:t>
      </w:r>
      <w:r w:rsidRPr="6E362E69" w:rsidR="0710FDCA">
        <w:rPr>
          <w:color w:val="000000" w:themeColor="text1" w:themeTint="FF" w:themeShade="FF"/>
        </w:rPr>
        <w:t xml:space="preserve"> методистів,</w:t>
      </w:r>
      <w:r w:rsidRPr="6E362E69" w:rsidR="002B5F28">
        <w:rPr>
          <w:color w:val="000000" w:themeColor="text1" w:themeTint="FF" w:themeShade="FF"/>
        </w:rPr>
        <w:t xml:space="preserve"> лаборантів, </w:t>
      </w:r>
      <w:r w:rsidRPr="6E362E69" w:rsidR="68FC49F0">
        <w:rPr>
          <w:color w:val="000000" w:themeColor="text1" w:themeTint="FF" w:themeShade="FF"/>
        </w:rPr>
        <w:t>інспекторів</w:t>
      </w:r>
      <w:r w:rsidRPr="6E362E69" w:rsidR="339C670A">
        <w:rPr>
          <w:color w:val="000000" w:themeColor="text1" w:themeTint="FF" w:themeShade="FF"/>
        </w:rPr>
        <w:t>, диспетчерів,</w:t>
      </w:r>
      <w:r w:rsidRPr="6E362E69" w:rsidR="68FC49F0">
        <w:rPr>
          <w:color w:val="000000" w:themeColor="text1" w:themeTint="FF" w:themeShade="FF"/>
        </w:rPr>
        <w:t xml:space="preserve"> </w:t>
      </w:r>
      <w:r w:rsidRPr="6E362E69" w:rsidR="002B5F28">
        <w:rPr>
          <w:color w:val="000000" w:themeColor="text1" w:themeTint="FF" w:themeShade="FF"/>
        </w:rPr>
        <w:t>секретарів ЕК з питань організації освітнього процесу</w:t>
      </w:r>
      <w:r w:rsidRPr="6E362E69" w:rsidR="00DC2E77">
        <w:rPr>
          <w:color w:val="000000" w:themeColor="text1" w:themeTint="FF" w:themeShade="FF"/>
        </w:rPr>
        <w:t>;</w:t>
      </w:r>
    </w:p>
    <w:p w:rsidRPr="00D2201B" w:rsidR="00DC2E77" w:rsidP="00D2201B" w:rsidRDefault="00DC2E77" w14:paraId="29458F6F" w14:textId="77777777">
      <w:pPr>
        <w:widowControl w:val="0"/>
        <w:numPr>
          <w:ilvl w:val="0"/>
          <w:numId w:val="11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DC2E77">
        <w:rPr>
          <w:color w:val="000000" w:themeColor="text1" w:themeTint="FF" w:themeShade="FF"/>
        </w:rPr>
        <w:t>п</w:t>
      </w:r>
      <w:r w:rsidRPr="6E362E69" w:rsidR="00D6432D">
        <w:rPr>
          <w:color w:val="000000" w:themeColor="text1" w:themeTint="FF" w:themeShade="FF"/>
        </w:rPr>
        <w:t xml:space="preserve">ланування  та </w:t>
      </w:r>
      <w:r w:rsidRPr="6E362E69" w:rsidR="00DC2E77">
        <w:rPr>
          <w:color w:val="000000" w:themeColor="text1" w:themeTint="FF" w:themeShade="FF"/>
        </w:rPr>
        <w:t xml:space="preserve">організація </w:t>
      </w:r>
      <w:r w:rsidRPr="6E362E69" w:rsidR="00CE5B5C">
        <w:rPr>
          <w:color w:val="000000" w:themeColor="text1" w:themeTint="FF" w:themeShade="FF"/>
        </w:rPr>
        <w:t xml:space="preserve">роботи </w:t>
      </w:r>
      <w:r w:rsidRPr="6E362E69" w:rsidR="00DC2E77">
        <w:rPr>
          <w:color w:val="000000" w:themeColor="text1" w:themeTint="FF" w:themeShade="FF"/>
        </w:rPr>
        <w:t>ректорату;</w:t>
      </w:r>
    </w:p>
    <w:p w:rsidR="52A692AD" w:rsidP="6E362E69" w:rsidRDefault="52A692AD" w14:paraId="27473796" w14:textId="1DA1671F">
      <w:pPr>
        <w:pStyle w:val="a"/>
        <w:widowControl w:val="0"/>
        <w:numPr>
          <w:ilvl w:val="0"/>
          <w:numId w:val="11"/>
        </w:numPr>
        <w:shd w:val="clear" w:color="auto" w:fill="FFFFFF" w:themeFill="background1"/>
        <w:tabs>
          <w:tab w:val="clear" w:leader="none" w:pos="380"/>
          <w:tab w:val="num" w:leader="none" w:pos="20"/>
          <w:tab w:val="left" w:leader="none" w:pos="1134"/>
        </w:tabs>
        <w:spacing/>
        <w:ind w:left="0" w:firstLine="709"/>
        <w:contextualSpacing/>
        <w:jc w:val="both"/>
        <w:rPr>
          <w:color w:val="000000" w:themeColor="text1" w:themeTint="FF" w:themeShade="FF"/>
          <w:sz w:val="24"/>
          <w:szCs w:val="24"/>
        </w:rPr>
      </w:pPr>
      <w:r w:rsidRPr="6E362E69" w:rsidR="52A692AD">
        <w:rPr>
          <w:color w:val="000000" w:themeColor="text1" w:themeTint="FF" w:themeShade="FF"/>
          <w:sz w:val="24"/>
          <w:szCs w:val="24"/>
        </w:rPr>
        <w:t>планування та організація роботи Ради з якості вищої освіти;</w:t>
      </w:r>
    </w:p>
    <w:p w:rsidR="52A692AD" w:rsidP="6E362E69" w:rsidRDefault="52A692AD" w14:paraId="236E62E8" w14:textId="272485E7">
      <w:pPr>
        <w:pStyle w:val="a"/>
        <w:widowControl w:val="0"/>
        <w:numPr>
          <w:ilvl w:val="0"/>
          <w:numId w:val="11"/>
        </w:numPr>
        <w:shd w:val="clear" w:color="auto" w:fill="FFFFFF" w:themeFill="background1"/>
        <w:tabs>
          <w:tab w:val="clear" w:leader="none" w:pos="380"/>
          <w:tab w:val="num" w:leader="none" w:pos="20"/>
          <w:tab w:val="left" w:leader="none" w:pos="1134"/>
        </w:tabs>
        <w:spacing/>
        <w:ind w:left="0" w:firstLine="709"/>
        <w:contextualSpacing/>
        <w:jc w:val="both"/>
        <w:rPr>
          <w:color w:val="000000" w:themeColor="text1" w:themeTint="FF" w:themeShade="FF"/>
          <w:sz w:val="24"/>
          <w:szCs w:val="24"/>
        </w:rPr>
      </w:pPr>
      <w:r w:rsidRPr="6E362E69" w:rsidR="52A692AD">
        <w:rPr>
          <w:color w:val="000000" w:themeColor="text1" w:themeTint="FF" w:themeShade="FF"/>
          <w:sz w:val="24"/>
          <w:szCs w:val="24"/>
        </w:rPr>
        <w:t>планування та організація роботи стипендіальної комісії університету;</w:t>
      </w:r>
    </w:p>
    <w:p w:rsidR="00464BA7" w:rsidP="00464BA7" w:rsidRDefault="00DC2E77" w14:paraId="6C9C57EF" w14:textId="77777777">
      <w:pPr>
        <w:widowControl w:val="0"/>
        <w:numPr>
          <w:ilvl w:val="0"/>
          <w:numId w:val="11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DC2E77">
        <w:rPr>
          <w:color w:val="000000" w:themeColor="text1" w:themeTint="FF" w:themeShade="FF"/>
        </w:rPr>
        <w:t>підготовка відповідних матеріалів для розгляду на засіданні Вченої ради університету, ректораті та оперативних нарадах;</w:t>
      </w:r>
    </w:p>
    <w:p w:rsidRPr="00D2201B" w:rsidR="00DC2E77" w:rsidP="00D2201B" w:rsidRDefault="000E25FA" w14:paraId="44E65805" w14:textId="77777777">
      <w:pPr>
        <w:widowControl w:val="0"/>
        <w:numPr>
          <w:ilvl w:val="0"/>
          <w:numId w:val="11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0E25FA">
        <w:rPr>
          <w:color w:val="000000" w:themeColor="text1" w:themeTint="FF" w:themeShade="FF"/>
        </w:rPr>
        <w:t xml:space="preserve">підготовка </w:t>
      </w:r>
      <w:r w:rsidRPr="6E362E69" w:rsidR="000E25FA">
        <w:rPr>
          <w:color w:val="000000" w:themeColor="text1" w:themeTint="FF" w:themeShade="FF"/>
        </w:rPr>
        <w:t>проє</w:t>
      </w:r>
      <w:r w:rsidRPr="6E362E69" w:rsidR="00DC2E77">
        <w:rPr>
          <w:color w:val="000000" w:themeColor="text1" w:themeTint="FF" w:themeShade="FF"/>
        </w:rPr>
        <w:t>ктів</w:t>
      </w:r>
      <w:r w:rsidRPr="6E362E69" w:rsidR="00DC2E77">
        <w:rPr>
          <w:color w:val="000000" w:themeColor="text1" w:themeTint="FF" w:themeShade="FF"/>
        </w:rPr>
        <w:t xml:space="preserve"> наказів і розпоряджень щодо організації освітнього процесу, здійсн</w:t>
      </w:r>
      <w:r w:rsidRPr="6E362E69" w:rsidR="00D6432D">
        <w:rPr>
          <w:color w:val="000000" w:themeColor="text1" w:themeTint="FF" w:themeShade="FF"/>
        </w:rPr>
        <w:t>ення контролю за їх виконанням.</w:t>
      </w:r>
    </w:p>
    <w:p w:rsidRPr="00D2201B" w:rsidR="002B5F28" w:rsidP="00D2201B" w:rsidRDefault="002B5F28" w14:paraId="53CB9CBE" w14:textId="77777777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ind w:left="-340"/>
        <w:contextualSpacing/>
        <w:jc w:val="both"/>
        <w:rPr>
          <w:color w:val="000000"/>
        </w:rPr>
      </w:pPr>
    </w:p>
    <w:p w:rsidRPr="00D2201B" w:rsidR="002175ED" w:rsidP="00D2201B" w:rsidRDefault="002175ED" w14:paraId="45491890" w14:textId="77777777">
      <w:pPr>
        <w:ind w:firstLine="709"/>
        <w:contextualSpacing/>
        <w:rPr>
          <w:b/>
          <w:color w:val="000000"/>
        </w:rPr>
      </w:pPr>
      <w:r w:rsidRPr="00D2201B">
        <w:rPr>
          <w:b/>
          <w:color w:val="000000"/>
        </w:rPr>
        <w:t xml:space="preserve">Організація </w:t>
      </w:r>
      <w:r w:rsidRPr="00D2201B" w:rsidR="003E7D53">
        <w:rPr>
          <w:b/>
          <w:color w:val="000000"/>
        </w:rPr>
        <w:t>освітнього процесу</w:t>
      </w:r>
    </w:p>
    <w:p w:rsidRPr="00D2201B" w:rsidR="00F074B3" w:rsidP="00D2201B" w:rsidRDefault="000B2117" w14:paraId="2040299A" w14:textId="77777777">
      <w:pPr>
        <w:numPr>
          <w:ilvl w:val="0"/>
          <w:numId w:val="12"/>
        </w:numPr>
        <w:tabs>
          <w:tab w:val="clear" w:pos="380"/>
          <w:tab w:val="num" w:pos="2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п</w:t>
      </w:r>
      <w:r w:rsidRPr="00D2201B" w:rsidR="00F074B3">
        <w:rPr>
          <w:color w:val="000000"/>
        </w:rPr>
        <w:t>ідготовка нормативно-правових документів з питань організації освітнього процесу і забезпечення його якості</w:t>
      </w:r>
      <w:r w:rsidRPr="00D2201B" w:rsidR="00A06991">
        <w:rPr>
          <w:color w:val="000000"/>
        </w:rPr>
        <w:t>;</w:t>
      </w:r>
      <w:r w:rsidRPr="00D2201B" w:rsidR="00F074B3">
        <w:rPr>
          <w:color w:val="000000"/>
        </w:rPr>
        <w:t xml:space="preserve"> </w:t>
      </w:r>
    </w:p>
    <w:p w:rsidRPr="00D2201B" w:rsidR="00F074B3" w:rsidP="00D2201B" w:rsidRDefault="00F074B3" w14:paraId="5888B1E4" w14:textId="77777777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  <w:tab w:val="left" w:pos="1512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розробка заходів з підготовки університету до нового навчального року з питань організації </w:t>
      </w:r>
      <w:r w:rsidR="000E25FA">
        <w:rPr>
          <w:color w:val="000000"/>
        </w:rPr>
        <w:t>освітнього</w:t>
      </w:r>
      <w:r w:rsidRPr="00D2201B">
        <w:rPr>
          <w:color w:val="000000"/>
        </w:rPr>
        <w:t xml:space="preserve"> процесу;</w:t>
      </w:r>
    </w:p>
    <w:p w:rsidRPr="00D2201B" w:rsidR="003E7D53" w:rsidP="6E362E69" w:rsidRDefault="003E7D53" w14:paraId="0F1D5378" w14:textId="1A1E2D67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</w:rPr>
      </w:pPr>
      <w:r w:rsidRPr="6E362E69" w:rsidR="003E7D53">
        <w:rPr>
          <w:color w:val="000000" w:themeColor="text1" w:themeTint="FF" w:themeShade="FF"/>
        </w:rPr>
        <w:t xml:space="preserve">розробка графіку навчального процесу на навчальний рік, проведення </w:t>
      </w:r>
      <w:r w:rsidRPr="6E362E69" w:rsidR="003E7D53">
        <w:rPr>
          <w:color w:val="000000" w:themeColor="text1" w:themeTint="FF" w:themeShade="FF"/>
        </w:rPr>
        <w:t>заліково</w:t>
      </w:r>
      <w:r w:rsidRPr="6E362E69" w:rsidR="003E7D53">
        <w:rPr>
          <w:color w:val="000000" w:themeColor="text1" w:themeTint="FF" w:themeShade="FF"/>
        </w:rPr>
        <w:t>-екзаменаційн</w:t>
      </w:r>
      <w:r w:rsidRPr="6E362E69" w:rsidR="000E25FA">
        <w:rPr>
          <w:color w:val="000000" w:themeColor="text1" w:themeTint="FF" w:themeShade="FF"/>
        </w:rPr>
        <w:t>их сесій, підсумкової</w:t>
      </w:r>
      <w:r w:rsidRPr="6E362E69" w:rsidR="00585F9E">
        <w:rPr>
          <w:color w:val="000000" w:themeColor="text1" w:themeTint="FF" w:themeShade="FF"/>
        </w:rPr>
        <w:t xml:space="preserve"> атестації (</w:t>
      </w:r>
      <w:r w:rsidRPr="6E362E69" w:rsidR="003E7D53">
        <w:rPr>
          <w:color w:val="000000" w:themeColor="text1" w:themeTint="FF" w:themeShade="FF"/>
        </w:rPr>
        <w:t>за узгодженням з декана</w:t>
      </w:r>
      <w:r w:rsidRPr="6E362E69" w:rsidR="5EF20244">
        <w:rPr>
          <w:color w:val="000000" w:themeColor="text1" w:themeTint="FF" w:themeShade="FF"/>
        </w:rPr>
        <w:t>тами факультетів/навчально-наукового інституту</w:t>
      </w:r>
      <w:r w:rsidRPr="6E362E69" w:rsidR="003E7D53">
        <w:rPr>
          <w:color w:val="000000" w:themeColor="text1" w:themeTint="FF" w:themeShade="FF"/>
        </w:rPr>
        <w:t>)</w:t>
      </w:r>
      <w:r w:rsidRPr="6E362E69" w:rsidR="00A06991">
        <w:rPr>
          <w:color w:val="000000" w:themeColor="text1" w:themeTint="FF" w:themeShade="FF"/>
        </w:rPr>
        <w:t>;</w:t>
      </w:r>
    </w:p>
    <w:p w:rsidRPr="00D2201B" w:rsidR="00166319" w:rsidP="00D2201B" w:rsidRDefault="00166319" w14:paraId="7317DBB0" w14:textId="77777777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забезпечення факультетів і кафедр навчально-методичною докумен</w:t>
      </w:r>
      <w:r w:rsidRPr="00D2201B">
        <w:rPr>
          <w:color w:val="000000"/>
        </w:rPr>
        <w:softHyphen/>
        <w:t>тацією з питань організації освітнього процесу, планування роботи факультетів, кафедр</w:t>
      </w:r>
      <w:r w:rsidRPr="00D2201B" w:rsidR="00A06991">
        <w:rPr>
          <w:color w:val="000000"/>
        </w:rPr>
        <w:t>;</w:t>
      </w:r>
      <w:r w:rsidRPr="00D2201B">
        <w:rPr>
          <w:color w:val="000000"/>
        </w:rPr>
        <w:t xml:space="preserve"> </w:t>
      </w:r>
    </w:p>
    <w:p w:rsidRPr="004D74DE" w:rsidR="008905CD" w:rsidP="00D2201B" w:rsidRDefault="008905CD" w14:paraId="7553D882" w14:textId="697D08C2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  <w:shd w:val="clear" w:color="auto" w:fill="FFFFFF"/>
        </w:rPr>
        <w:t>здійснення моніторингу та періодичного перегляду освітніх програм</w:t>
      </w:r>
      <w:r w:rsidRPr="00D2201B" w:rsidR="00E57F25">
        <w:rPr>
          <w:color w:val="000000"/>
          <w:shd w:val="clear" w:color="auto" w:fill="FFFFFF"/>
        </w:rPr>
        <w:t>;</w:t>
      </w:r>
    </w:p>
    <w:p w:rsidRPr="004D74DE" w:rsidR="004D74DE" w:rsidP="00D2201B" w:rsidRDefault="004D74DE" w14:paraId="7CC5F80E" w14:textId="38494FF9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організація індивідуальної освітньої траєкторії навчання;</w:t>
      </w:r>
    </w:p>
    <w:p w:rsidRPr="007A76D3" w:rsidR="004D74DE" w:rsidP="00D2201B" w:rsidRDefault="004D74DE" w14:paraId="45CFDE8F" w14:textId="556A48F0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організація процесу вибору навчальних дисциплін;</w:t>
      </w:r>
    </w:p>
    <w:p w:rsidRPr="007A76D3" w:rsidR="007A76D3" w:rsidP="00D2201B" w:rsidRDefault="007A76D3" w14:paraId="2CA5F0E2" w14:textId="13CA0A3F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0322D5">
        <w:t>забезпечення технологічного та інформаційного супроводу дистанційного навчання в Університеті із застосуванням сучасних інформаційно-комунікаційних технологій (ІКТ)</w:t>
      </w:r>
      <w:r>
        <w:t>;</w:t>
      </w:r>
    </w:p>
    <w:p w:rsidRPr="00D2201B" w:rsidR="007A76D3" w:rsidP="00D2201B" w:rsidRDefault="007A76D3" w14:paraId="7516D91A" w14:textId="77777777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E7F3B">
        <w:t>забезпечення організації та загальної координації практичної підготовки в університеті, здійснення</w:t>
      </w:r>
      <w:r w:rsidRPr="00AE7F3B">
        <w:rPr>
          <w:color w:val="000000"/>
        </w:rPr>
        <w:t xml:space="preserve"> </w:t>
      </w:r>
      <w:r w:rsidRPr="00AE7F3B">
        <w:t>процедур і заходів для сприяння працевлаштуванню здобувачів вищої освіти та випускників МДУ</w:t>
      </w:r>
      <w:r>
        <w:t>;</w:t>
      </w:r>
    </w:p>
    <w:p w:rsidRPr="00D2201B" w:rsidR="002B5F28" w:rsidP="00D2201B" w:rsidRDefault="002B5F28" w14:paraId="0893B3D5" w14:textId="77777777">
      <w:pPr>
        <w:widowControl w:val="0"/>
        <w:numPr>
          <w:ilvl w:val="0"/>
          <w:numId w:val="12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підготовка матеріалів для проведення </w:t>
      </w:r>
      <w:r w:rsidR="000E25FA">
        <w:rPr>
          <w:color w:val="000000"/>
        </w:rPr>
        <w:t>підсумкової</w:t>
      </w:r>
      <w:r w:rsidRPr="00D2201B" w:rsidR="00A06991">
        <w:rPr>
          <w:color w:val="000000"/>
        </w:rPr>
        <w:t xml:space="preserve"> атестації та випуску студентів.</w:t>
      </w:r>
    </w:p>
    <w:p w:rsidRPr="00D2201B" w:rsidR="00166319" w:rsidP="00D2201B" w:rsidRDefault="00166319" w14:paraId="2566AFBF" w14:textId="77777777">
      <w:pPr>
        <w:contextualSpacing/>
        <w:jc w:val="both"/>
        <w:rPr>
          <w:b/>
          <w:color w:val="000000"/>
        </w:rPr>
      </w:pPr>
    </w:p>
    <w:p w:rsidRPr="00D2201B" w:rsidR="00F074B3" w:rsidP="00D2201B" w:rsidRDefault="00A06991" w14:paraId="6F710328" w14:textId="77777777">
      <w:pPr>
        <w:ind w:firstLine="709"/>
        <w:contextualSpacing/>
        <w:rPr>
          <w:b/>
          <w:color w:val="000000"/>
        </w:rPr>
      </w:pPr>
      <w:r w:rsidRPr="00D2201B">
        <w:rPr>
          <w:b/>
          <w:color w:val="000000"/>
        </w:rPr>
        <w:t>Організація контролю</w:t>
      </w:r>
      <w:r w:rsidRPr="00D2201B" w:rsidR="00BC5523">
        <w:rPr>
          <w:b/>
          <w:color w:val="000000"/>
        </w:rPr>
        <w:t>:</w:t>
      </w:r>
    </w:p>
    <w:p w:rsidRPr="00D2201B" w:rsidR="00A06991" w:rsidP="00D2201B" w:rsidRDefault="00F074B3" w14:paraId="5D930E64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за виконанням деканатами і кафедрами навчальних </w:t>
      </w:r>
      <w:r w:rsidRPr="00D2201B" w:rsidR="00A06991">
        <w:rPr>
          <w:color w:val="000000"/>
        </w:rPr>
        <w:t xml:space="preserve">та робочих навчальних </w:t>
      </w:r>
      <w:r w:rsidRPr="00D2201B">
        <w:rPr>
          <w:color w:val="000000"/>
        </w:rPr>
        <w:t>планів</w:t>
      </w:r>
      <w:r w:rsidRPr="00D2201B" w:rsidR="00BC5523">
        <w:rPr>
          <w:color w:val="000000"/>
        </w:rPr>
        <w:t xml:space="preserve"> підготовки здобувачів вищої освіти </w:t>
      </w:r>
      <w:r w:rsidRPr="00D2201B" w:rsidR="000B2117">
        <w:rPr>
          <w:color w:val="000000"/>
        </w:rPr>
        <w:t>першого</w:t>
      </w:r>
      <w:r w:rsidR="000E25FA">
        <w:rPr>
          <w:color w:val="000000"/>
        </w:rPr>
        <w:t xml:space="preserve"> (бакалаврського)</w:t>
      </w:r>
      <w:r w:rsidRPr="00D2201B" w:rsidR="000B2117">
        <w:rPr>
          <w:color w:val="000000"/>
        </w:rPr>
        <w:t xml:space="preserve"> та </w:t>
      </w:r>
      <w:r w:rsidRPr="00D2201B" w:rsidR="00BC5523">
        <w:rPr>
          <w:color w:val="000000"/>
        </w:rPr>
        <w:t>другого</w:t>
      </w:r>
      <w:r w:rsidR="000E25FA">
        <w:rPr>
          <w:color w:val="000000"/>
        </w:rPr>
        <w:t xml:space="preserve"> (магістерського)</w:t>
      </w:r>
      <w:r w:rsidRPr="00D2201B" w:rsidR="00BC5523">
        <w:rPr>
          <w:color w:val="000000"/>
        </w:rPr>
        <w:t xml:space="preserve"> рівнів</w:t>
      </w:r>
      <w:r w:rsidR="000E25FA">
        <w:rPr>
          <w:color w:val="000000"/>
        </w:rPr>
        <w:t xml:space="preserve"> вищої освіти</w:t>
      </w:r>
      <w:r w:rsidRPr="00D2201B" w:rsidR="00BC5523">
        <w:rPr>
          <w:color w:val="000000"/>
        </w:rPr>
        <w:t>;</w:t>
      </w:r>
      <w:r w:rsidRPr="00D2201B">
        <w:rPr>
          <w:color w:val="000000"/>
        </w:rPr>
        <w:t xml:space="preserve"> </w:t>
      </w:r>
    </w:p>
    <w:p w:rsidRPr="00D2201B" w:rsidR="008905CD" w:rsidP="00D2201B" w:rsidRDefault="008905CD" w14:paraId="6D9BEBB7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за наявністю </w:t>
      </w:r>
      <w:r w:rsidRPr="00D2201B">
        <w:rPr>
          <w:color w:val="000000"/>
          <w:shd w:val="clear" w:color="auto" w:fill="FFFFFF"/>
        </w:rPr>
        <w:t>необхідного навчально-методичного забезпечення за кожною освітньою програмою;</w:t>
      </w:r>
    </w:p>
    <w:p w:rsidRPr="00D2201B" w:rsidR="00F074B3" w:rsidP="00D2201B" w:rsidRDefault="00F074B3" w14:paraId="11AEC012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за проведенням навчальних занять, </w:t>
      </w:r>
      <w:proofErr w:type="spellStart"/>
      <w:r w:rsidRPr="00D2201B">
        <w:rPr>
          <w:color w:val="000000"/>
        </w:rPr>
        <w:t>заліково</w:t>
      </w:r>
      <w:proofErr w:type="spellEnd"/>
      <w:r w:rsidRPr="00D2201B">
        <w:rPr>
          <w:color w:val="000000"/>
        </w:rPr>
        <w:t xml:space="preserve">-екзаменаційних сесій; </w:t>
      </w:r>
    </w:p>
    <w:p w:rsidRPr="00D2201B" w:rsidR="00F074B3" w:rsidP="00D2201B" w:rsidRDefault="00F074B3" w14:paraId="780B3E4A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за дотриманням процедури ліквідації студентами академічної заборгованості відповідно до графіку навчального процесу;</w:t>
      </w:r>
    </w:p>
    <w:p w:rsidRPr="00D2201B" w:rsidR="00A06991" w:rsidP="00D2201B" w:rsidRDefault="00F074B3" w14:paraId="62618F39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за виконанням де</w:t>
      </w:r>
      <w:r w:rsidRPr="00D2201B">
        <w:rPr>
          <w:color w:val="000000"/>
        </w:rPr>
        <w:softHyphen/>
        <w:t xml:space="preserve">канатами і кафедрами планів навчальної роботи; </w:t>
      </w:r>
    </w:p>
    <w:p w:rsidRPr="00D2201B" w:rsidR="00F074B3" w:rsidP="00D2201B" w:rsidRDefault="00F074B3" w14:paraId="53C05EBD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F074B3">
        <w:rPr>
          <w:color w:val="000000" w:themeColor="text1" w:themeTint="FF" w:themeShade="FF"/>
        </w:rPr>
        <w:t>за плануванням і виконанням навчального навантаження професорсько-</w:t>
      </w:r>
      <w:r w:rsidRPr="6E362E69" w:rsidR="00F074B3">
        <w:rPr>
          <w:color w:val="000000" w:themeColor="text1" w:themeTint="FF" w:themeShade="FF"/>
        </w:rPr>
        <w:t>викладацьким складом кафедр (штатних викладачів, сумісників і погодинників), індивідуальних планів роботи НПП;</w:t>
      </w:r>
    </w:p>
    <w:p w:rsidR="00F074B3" w:rsidP="6E362E69" w:rsidRDefault="00F074B3" w14:paraId="1A4BF7EB" w14:textId="64CD81E9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leader="none" w:pos="380"/>
          <w:tab w:val="num" w:leader="none" w:pos="20"/>
          <w:tab w:val="left" w:leader="none" w:pos="1134"/>
        </w:tabs>
        <w:spacing/>
        <w:ind w:left="0" w:firstLine="709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6E362E69" w:rsidR="00F074B3">
        <w:rPr>
          <w:color w:val="000000" w:themeColor="text1" w:themeTint="FF" w:themeShade="FF"/>
        </w:rPr>
        <w:t>за формуванням факультетами складу ЕК та за організацією її роботи;</w:t>
      </w:r>
    </w:p>
    <w:p w:rsidR="3DBE8720" w:rsidP="6E362E69" w:rsidRDefault="3DBE8720" w14:paraId="76F6B015" w14:textId="28390050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leader="none" w:pos="380"/>
          <w:tab w:val="num" w:leader="none" w:pos="20"/>
          <w:tab w:val="left" w:leader="none" w:pos="1134"/>
        </w:tabs>
        <w:spacing/>
        <w:ind w:left="0" w:firstLine="709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6E362E69" w:rsidR="3DBE87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 дотриманням ліцензійних обсягів підготовки фахівців в університеті;</w:t>
      </w:r>
    </w:p>
    <w:p w:rsidR="701A71AB" w:rsidP="6E362E69" w:rsidRDefault="701A71AB" w14:paraId="3EDC3959" w14:textId="360A88F6">
      <w:pPr>
        <w:pStyle w:val="a"/>
        <w:widowControl w:val="0"/>
        <w:numPr>
          <w:ilvl w:val="0"/>
          <w:numId w:val="13"/>
        </w:numPr>
        <w:shd w:val="clear" w:color="auto" w:fill="FFFFFF" w:themeFill="background1"/>
        <w:tabs>
          <w:tab w:val="clear" w:leader="none" w:pos="380"/>
          <w:tab w:val="num" w:leader="none" w:pos="20"/>
          <w:tab w:val="left" w:leader="none" w:pos="1134"/>
        </w:tabs>
        <w:spacing/>
        <w:ind w:left="0" w:firstLine="709"/>
        <w:contextualSpacing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</w:pPr>
      <w:r w:rsidRPr="6E362E69" w:rsidR="701A71AB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 виконанням обсягів державного замовлення на освітніх програмах спеціальностей університету;</w:t>
      </w:r>
    </w:p>
    <w:p w:rsidRPr="00D2201B" w:rsidR="00F074B3" w:rsidP="00D2201B" w:rsidRDefault="00F074B3" w14:paraId="325664CD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F074B3">
        <w:rPr>
          <w:color w:val="000000" w:themeColor="text1" w:themeTint="FF" w:themeShade="FF"/>
        </w:rPr>
        <w:t xml:space="preserve">за додержанням деканатами факультетів порядку </w:t>
      </w:r>
      <w:r w:rsidRPr="6E362E69" w:rsidR="008905CD">
        <w:rPr>
          <w:color w:val="000000" w:themeColor="text1" w:themeTint="FF" w:themeShade="FF"/>
        </w:rPr>
        <w:t xml:space="preserve">формування </w:t>
      </w:r>
      <w:r w:rsidRPr="6E362E69" w:rsidR="000E25FA">
        <w:rPr>
          <w:color w:val="000000" w:themeColor="text1" w:themeTint="FF" w:themeShade="FF"/>
        </w:rPr>
        <w:t xml:space="preserve">рейтингових </w:t>
      </w:r>
      <w:r w:rsidRPr="6E362E69" w:rsidR="008905CD">
        <w:rPr>
          <w:color w:val="000000" w:themeColor="text1" w:themeTint="FF" w:themeShade="FF"/>
        </w:rPr>
        <w:t>комісій, що призначають академічні та соціальні стипендії</w:t>
      </w:r>
      <w:r w:rsidRPr="6E362E69" w:rsidR="00F074B3">
        <w:rPr>
          <w:color w:val="000000" w:themeColor="text1" w:themeTint="FF" w:themeShade="FF"/>
        </w:rPr>
        <w:t xml:space="preserve"> студентам;</w:t>
      </w:r>
      <w:r w:rsidRPr="6E362E69" w:rsidR="00585F9E">
        <w:rPr>
          <w:color w:val="000000" w:themeColor="text1" w:themeTint="FF" w:themeShade="FF"/>
        </w:rPr>
        <w:t xml:space="preserve"> </w:t>
      </w:r>
    </w:p>
    <w:p w:rsidRPr="00D2201B" w:rsidR="00F074B3" w:rsidP="00D2201B" w:rsidRDefault="00F074B3" w14:paraId="3765DF6C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F074B3">
        <w:rPr>
          <w:color w:val="000000" w:themeColor="text1" w:themeTint="FF" w:themeShade="FF"/>
        </w:rPr>
        <w:t xml:space="preserve">за виконанням </w:t>
      </w:r>
      <w:r w:rsidRPr="6E362E69" w:rsidR="00701A94">
        <w:rPr>
          <w:color w:val="000000" w:themeColor="text1" w:themeTint="FF" w:themeShade="FF"/>
        </w:rPr>
        <w:t xml:space="preserve">рішень вченої ради університету, наказів </w:t>
      </w:r>
      <w:r w:rsidRPr="6E362E69" w:rsidR="00F074B3">
        <w:rPr>
          <w:color w:val="000000" w:themeColor="text1" w:themeTint="FF" w:themeShade="FF"/>
        </w:rPr>
        <w:t>ректора</w:t>
      </w:r>
      <w:r w:rsidRPr="6E362E69" w:rsidR="00701A94">
        <w:rPr>
          <w:color w:val="000000" w:themeColor="text1" w:themeTint="FF" w:themeShade="FF"/>
        </w:rPr>
        <w:t>, розпоряджень тощо</w:t>
      </w:r>
      <w:r w:rsidRPr="6E362E69" w:rsidR="00F074B3">
        <w:rPr>
          <w:color w:val="000000" w:themeColor="text1" w:themeTint="FF" w:themeShade="FF"/>
        </w:rPr>
        <w:t>;</w:t>
      </w:r>
    </w:p>
    <w:p w:rsidRPr="00D2201B" w:rsidR="00F074B3" w:rsidP="00D2201B" w:rsidRDefault="00F074B3" w14:paraId="5A38F704" w14:textId="77777777">
      <w:pPr>
        <w:widowControl w:val="0"/>
        <w:numPr>
          <w:ilvl w:val="0"/>
          <w:numId w:val="13"/>
        </w:numPr>
        <w:shd w:val="clear" w:color="auto" w:fill="FFFFFF"/>
        <w:tabs>
          <w:tab w:val="clear" w:pos="380"/>
          <w:tab w:val="num" w:pos="20"/>
          <w:tab w:val="left" w:pos="1134"/>
          <w:tab w:val="left" w:pos="1512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6E362E69" w:rsidR="00F074B3">
        <w:rPr>
          <w:color w:val="000000" w:themeColor="text1" w:themeTint="FF" w:themeShade="FF"/>
        </w:rPr>
        <w:t>за станом ведення навчально-методичної та обліково-звітної документації на кафедрах і деканатах у відповідності з нормативними вимогами і затвердженим в МДУ порядком обліку та зберігання.</w:t>
      </w:r>
    </w:p>
    <w:p w:rsidRPr="00D2201B" w:rsidR="00F074B3" w:rsidP="00D2201B" w:rsidRDefault="00F074B3" w14:paraId="56694AEA" w14:textId="77777777">
      <w:pPr>
        <w:contextualSpacing/>
        <w:jc w:val="both"/>
        <w:rPr>
          <w:b/>
          <w:color w:val="000000"/>
        </w:rPr>
      </w:pPr>
    </w:p>
    <w:p w:rsidRPr="00D2201B" w:rsidR="002B5F28" w:rsidP="00D2201B" w:rsidRDefault="002B5F28" w14:paraId="206BD385" w14:textId="77777777">
      <w:pPr>
        <w:ind w:firstLine="709"/>
        <w:contextualSpacing/>
        <w:rPr>
          <w:b/>
          <w:color w:val="000000"/>
        </w:rPr>
      </w:pPr>
      <w:r w:rsidRPr="00D2201B">
        <w:rPr>
          <w:b/>
          <w:color w:val="000000"/>
        </w:rPr>
        <w:t>Аналітично-облікова функція</w:t>
      </w:r>
    </w:p>
    <w:p w:rsidRPr="00D2201B" w:rsidR="00A06991" w:rsidP="00D2201B" w:rsidRDefault="00D01C32" w14:paraId="639E46FE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о</w:t>
      </w:r>
      <w:r w:rsidRPr="00D2201B" w:rsidR="002B5F28">
        <w:rPr>
          <w:color w:val="000000"/>
        </w:rPr>
        <w:t>блік конти</w:t>
      </w:r>
      <w:r w:rsidRPr="00D2201B" w:rsidR="00A06991">
        <w:rPr>
          <w:color w:val="000000"/>
        </w:rPr>
        <w:t xml:space="preserve">нгенту здобувачів вищої освіти, в </w:t>
      </w:r>
      <w:proofErr w:type="spellStart"/>
      <w:r w:rsidRPr="00D2201B" w:rsidR="00A06991">
        <w:rPr>
          <w:color w:val="000000"/>
        </w:rPr>
        <w:t>т.ч</w:t>
      </w:r>
      <w:proofErr w:type="spellEnd"/>
      <w:r w:rsidRPr="00D2201B" w:rsidR="00A06991">
        <w:rPr>
          <w:color w:val="000000"/>
        </w:rPr>
        <w:t xml:space="preserve">. </w:t>
      </w:r>
      <w:r w:rsidRPr="00D2201B" w:rsidR="00666D01">
        <w:rPr>
          <w:color w:val="000000"/>
        </w:rPr>
        <w:t>в</w:t>
      </w:r>
      <w:r w:rsidR="000E25FA">
        <w:rPr>
          <w:color w:val="000000"/>
        </w:rPr>
        <w:t xml:space="preserve"> АС «</w:t>
      </w:r>
      <w:proofErr w:type="spellStart"/>
      <w:r w:rsidR="000E25FA">
        <w:rPr>
          <w:color w:val="000000"/>
        </w:rPr>
        <w:t>Деканата</w:t>
      </w:r>
      <w:proofErr w:type="spellEnd"/>
      <w:r w:rsidR="000E25FA">
        <w:rPr>
          <w:color w:val="000000"/>
        </w:rPr>
        <w:t>» та</w:t>
      </w:r>
      <w:r w:rsidRPr="00D2201B" w:rsidR="00A06991">
        <w:rPr>
          <w:color w:val="000000"/>
        </w:rPr>
        <w:t xml:space="preserve"> ЄДЕБО (переведення з курсу на курс, відрахування, поновлення, надання академічних відпусток тощо);  </w:t>
      </w:r>
    </w:p>
    <w:p w:rsidRPr="00D2201B" w:rsidR="00A06991" w:rsidP="6E362E69" w:rsidRDefault="008A5CF8" w14:paraId="4A166885" w14:textId="19F93669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</w:rPr>
      </w:pPr>
      <w:r w:rsidRPr="6E362E69" w:rsidR="008A5CF8">
        <w:rPr>
          <w:color w:val="000000" w:themeColor="text1" w:themeTint="FF" w:themeShade="FF"/>
        </w:rPr>
        <w:t>замовлення, отримання та видача деканатам студентських квитків, дипломів</w:t>
      </w:r>
      <w:r w:rsidRPr="6E362E69" w:rsidR="56503F57">
        <w:rPr>
          <w:color w:val="000000" w:themeColor="text1" w:themeTint="FF" w:themeShade="FF"/>
        </w:rPr>
        <w:t xml:space="preserve"> (в </w:t>
      </w:r>
      <w:r w:rsidRPr="6E362E69" w:rsidR="56503F57">
        <w:rPr>
          <w:color w:val="000000" w:themeColor="text1" w:themeTint="FF" w:themeShade="FF"/>
        </w:rPr>
        <w:t>т.ч</w:t>
      </w:r>
      <w:r w:rsidRPr="6E362E69" w:rsidR="56503F57">
        <w:rPr>
          <w:color w:val="000000" w:themeColor="text1" w:themeTint="FF" w:themeShade="FF"/>
        </w:rPr>
        <w:t>. дублікатів)</w:t>
      </w:r>
      <w:r w:rsidRPr="6E362E69" w:rsidR="008A5CF8">
        <w:rPr>
          <w:color w:val="000000" w:themeColor="text1" w:themeTint="FF" w:themeShade="FF"/>
        </w:rPr>
        <w:t xml:space="preserve"> і забезпечення деканатів та кафедр бланками академічних довідок</w:t>
      </w:r>
      <w:r w:rsidRPr="6E362E69" w:rsidR="37DC22DE">
        <w:rPr>
          <w:color w:val="000000" w:themeColor="text1" w:themeTint="FF" w:themeShade="FF"/>
        </w:rPr>
        <w:t xml:space="preserve"> (в </w:t>
      </w:r>
      <w:r w:rsidRPr="6E362E69" w:rsidR="37DC22DE">
        <w:rPr>
          <w:color w:val="000000" w:themeColor="text1" w:themeTint="FF" w:themeShade="FF"/>
        </w:rPr>
        <w:t>т.ч</w:t>
      </w:r>
      <w:r w:rsidRPr="6E362E69" w:rsidR="37DC22DE">
        <w:rPr>
          <w:color w:val="000000" w:themeColor="text1" w:themeTint="FF" w:themeShade="FF"/>
        </w:rPr>
        <w:t>. дублікатів)</w:t>
      </w:r>
      <w:r w:rsidRPr="6E362E69" w:rsidR="008A5CF8">
        <w:rPr>
          <w:color w:val="000000" w:themeColor="text1" w:themeTint="FF" w:themeShade="FF"/>
        </w:rPr>
        <w:t xml:space="preserve"> та додатків до дипломів європейського зразка</w:t>
      </w:r>
      <w:r w:rsidRPr="6E362E69" w:rsidR="002B5F28">
        <w:rPr>
          <w:color w:val="000000" w:themeColor="text1" w:themeTint="FF" w:themeShade="FF"/>
        </w:rPr>
        <w:t xml:space="preserve">;  </w:t>
      </w:r>
    </w:p>
    <w:p w:rsidRPr="00D2201B" w:rsidR="002B5F28" w:rsidP="00D2201B" w:rsidRDefault="002B5F28" w14:paraId="58B4A5E2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облік навчального навантаження кафедр, фонду погодинної оплати праці;  </w:t>
      </w:r>
    </w:p>
    <w:p w:rsidRPr="00D2201B" w:rsidR="002B5F28" w:rsidP="00D2201B" w:rsidRDefault="002B5F28" w14:paraId="254CBAB3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 xml:space="preserve">розподіл ставок професорсько-викладацького складу кафедр на наступний навчальний рік </w:t>
      </w:r>
      <w:r w:rsidRPr="00D2201B" w:rsidR="00A06991">
        <w:rPr>
          <w:color w:val="000000"/>
        </w:rPr>
        <w:t>згідно з нормативними вимогами;</w:t>
      </w:r>
    </w:p>
    <w:p w:rsidRPr="00D2201B" w:rsidR="002B5F28" w:rsidP="00D2201B" w:rsidRDefault="002B5F28" w14:paraId="0BA33893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bookmarkStart w:name="_Hlk87390172" w:id="0"/>
      <w:r w:rsidRPr="00D2201B">
        <w:rPr>
          <w:color w:val="000000"/>
        </w:rPr>
        <w:t xml:space="preserve">підготовка та обробка статистичної інформації щодо </w:t>
      </w:r>
      <w:r w:rsidRPr="00D2201B" w:rsidR="00A06991">
        <w:rPr>
          <w:color w:val="000000"/>
        </w:rPr>
        <w:t xml:space="preserve">руху </w:t>
      </w:r>
      <w:r w:rsidRPr="00D2201B">
        <w:rPr>
          <w:color w:val="000000"/>
        </w:rPr>
        <w:t>контингенту студентів, виконання навчального навантаження кафедрами</w:t>
      </w:r>
      <w:r w:rsidRPr="00D2201B" w:rsidR="00A06991">
        <w:rPr>
          <w:color w:val="000000"/>
        </w:rPr>
        <w:t>;</w:t>
      </w:r>
    </w:p>
    <w:p w:rsidR="002B5F28" w:rsidP="00D2201B" w:rsidRDefault="002B5F28" w14:paraId="0FBE2730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участь в ск</w:t>
      </w:r>
      <w:r w:rsidR="000E25FA">
        <w:rPr>
          <w:color w:val="000000"/>
        </w:rPr>
        <w:t>ладанні звітності університету</w:t>
      </w:r>
      <w:r w:rsidRPr="00D2201B">
        <w:rPr>
          <w:color w:val="000000"/>
        </w:rPr>
        <w:t xml:space="preserve"> для Міністерства освіти і науки України та інш</w:t>
      </w:r>
      <w:r w:rsidRPr="00D2201B" w:rsidR="00A06991">
        <w:rPr>
          <w:color w:val="000000"/>
        </w:rPr>
        <w:t>их</w:t>
      </w:r>
      <w:r w:rsidRPr="00D2201B">
        <w:rPr>
          <w:color w:val="000000"/>
        </w:rPr>
        <w:t xml:space="preserve"> організаці</w:t>
      </w:r>
      <w:r w:rsidRPr="00D2201B" w:rsidR="00A06991">
        <w:rPr>
          <w:color w:val="000000"/>
        </w:rPr>
        <w:t>й</w:t>
      </w:r>
      <w:r w:rsidRPr="00D2201B">
        <w:rPr>
          <w:color w:val="000000"/>
        </w:rPr>
        <w:t>;</w:t>
      </w:r>
    </w:p>
    <w:bookmarkEnd w:id="0"/>
    <w:p w:rsidR="00596D12" w:rsidP="00D2201B" w:rsidRDefault="00596D12" w14:paraId="0CF2105E" w14:textId="77777777">
      <w:pPr>
        <w:widowControl w:val="0"/>
        <w:numPr>
          <w:ilvl w:val="0"/>
          <w:numId w:val="14"/>
        </w:numPr>
        <w:shd w:val="clear" w:color="auto" w:fill="FFFFFF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проведення щорічного оцінювання здобувачів вищої освіти та його аналіз;</w:t>
      </w:r>
    </w:p>
    <w:p w:rsidRPr="00D2201B" w:rsidR="00596D12" w:rsidP="6E362E69" w:rsidRDefault="00596D12" w14:paraId="3EF324C0" w14:textId="2BE02182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rFonts w:ascii="Times New Roman" w:hAnsi="Times New Roman" w:eastAsia="Times New Roman" w:cs="Times New Roman"/>
          <w:noProof w:val="0"/>
          <w:color w:val="000000"/>
          <w:sz w:val="24"/>
          <w:szCs w:val="24"/>
          <w:lang w:val="uk"/>
        </w:rPr>
      </w:pPr>
      <w:r w:rsidRPr="6E362E69" w:rsidR="00596D12">
        <w:rPr>
          <w:color w:val="000000" w:themeColor="text1" w:themeTint="FF" w:themeShade="FF"/>
        </w:rPr>
        <w:t>аналіз ресурсного забезпечення освітнього процесу</w:t>
      </w:r>
      <w:r w:rsidRPr="6E362E69" w:rsidR="0E11C976">
        <w:rPr>
          <w:color w:val="000000" w:themeColor="text1" w:themeTint="FF" w:themeShade="FF"/>
        </w:rPr>
        <w:t xml:space="preserve"> </w:t>
      </w:r>
      <w:r w:rsidRPr="6E362E69" w:rsidR="0E11C97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uk"/>
        </w:rPr>
        <w:t>(спільно із структурними підрозділами університету).</w:t>
      </w:r>
    </w:p>
    <w:p w:rsidRPr="00D2201B" w:rsidR="00596D12" w:rsidP="6E362E69" w:rsidRDefault="00596D12" w14:paraId="3D6A94E7" w14:textId="04ADBD13">
      <w:pPr>
        <w:pStyle w:val="a"/>
        <w:widowControl w:val="0"/>
        <w:numPr>
          <w:ilvl w:val="0"/>
          <w:numId w:val="14"/>
        </w:numPr>
        <w:shd w:val="clear" w:color="auto" w:fill="FFFFFF" w:themeFill="background1"/>
        <w:tabs>
          <w:tab w:val="clear" w:pos="380"/>
          <w:tab w:val="num" w:pos="20"/>
          <w:tab w:val="left" w:pos="1134"/>
        </w:tabs>
        <w:autoSpaceDE w:val="0"/>
        <w:autoSpaceDN w:val="0"/>
        <w:adjustRightInd w:val="0"/>
        <w:spacing/>
        <w:ind w:left="0" w:firstLine="709"/>
        <w:contextualSpacing/>
        <w:jc w:val="both"/>
        <w:rPr>
          <w:color w:val="000000"/>
          <w:sz w:val="24"/>
          <w:szCs w:val="24"/>
        </w:rPr>
      </w:pPr>
    </w:p>
    <w:p w:rsidRPr="00D2201B" w:rsidR="0008648E" w:rsidP="00D2201B" w:rsidRDefault="0008648E" w14:paraId="3CDF48F2" w14:textId="77777777">
      <w:pPr>
        <w:shd w:val="clear" w:color="auto" w:fill="FFFFFF"/>
        <w:contextualSpacing/>
        <w:jc w:val="both"/>
        <w:rPr>
          <w:color w:val="000000"/>
        </w:rPr>
      </w:pPr>
    </w:p>
    <w:p w:rsidRPr="00D2201B" w:rsidR="00DC2E77" w:rsidP="17D17659" w:rsidRDefault="0008648E" w14:paraId="5CFE3C63" w14:textId="10F09D32">
      <w:pPr>
        <w:shd w:val="clear" w:color="auto" w:fill="FFFFFF" w:themeFill="background1"/>
        <w:spacing/>
        <w:contextualSpacing/>
        <w:jc w:val="center"/>
        <w:rPr>
          <w:b w:val="1"/>
          <w:bCs w:val="1"/>
          <w:color w:val="000000"/>
        </w:rPr>
      </w:pPr>
      <w:r w:rsidRPr="17D17659" w:rsidR="0008648E">
        <w:rPr>
          <w:b w:val="1"/>
          <w:bCs w:val="1"/>
          <w:color w:val="000000" w:themeColor="text1" w:themeTint="FF" w:themeShade="FF"/>
        </w:rPr>
        <w:t>3</w:t>
      </w:r>
      <w:r w:rsidRPr="17D17659" w:rsidR="00666D01">
        <w:rPr>
          <w:b w:val="1"/>
          <w:bCs w:val="1"/>
          <w:color w:val="000000" w:themeColor="text1" w:themeTint="FF" w:themeShade="FF"/>
        </w:rPr>
        <w:t>.</w:t>
      </w:r>
      <w:r w:rsidRPr="17D17659" w:rsidR="00DC2E77">
        <w:rPr>
          <w:b w:val="1"/>
          <w:bCs w:val="1"/>
          <w:color w:val="000000" w:themeColor="text1" w:themeTint="FF" w:themeShade="FF"/>
        </w:rPr>
        <w:t xml:space="preserve"> ПРАВА І ОБОВ’ЯЗКИ СПІВРОБІТНИКІВ НАВЧАЛЬНО</w:t>
      </w:r>
      <w:r w:rsidRPr="17D17659" w:rsidR="000E25FA">
        <w:rPr>
          <w:b w:val="1"/>
          <w:bCs w:val="1"/>
          <w:color w:val="000000" w:themeColor="text1" w:themeTint="FF" w:themeShade="FF"/>
        </w:rPr>
        <w:t xml:space="preserve">-МЕТОДИЧНОГО </w:t>
      </w:r>
      <w:r w:rsidRPr="17D17659" w:rsidR="5840E40C">
        <w:rPr>
          <w:b w:val="1"/>
          <w:bCs w:val="1"/>
          <w:color w:val="000000" w:themeColor="text1" w:themeTint="FF" w:themeShade="FF"/>
        </w:rPr>
        <w:t>ВІДДІЛ</w:t>
      </w:r>
      <w:r w:rsidRPr="17D17659" w:rsidR="000E25FA">
        <w:rPr>
          <w:b w:val="1"/>
          <w:bCs w:val="1"/>
          <w:color w:val="000000" w:themeColor="text1" w:themeTint="FF" w:themeShade="FF"/>
        </w:rPr>
        <w:t>У</w:t>
      </w:r>
    </w:p>
    <w:p w:rsidRPr="00D2201B" w:rsidR="000B35CC" w:rsidP="00D2201B" w:rsidRDefault="000B35CC" w14:paraId="205F7EF4" w14:textId="77777777">
      <w:pPr>
        <w:shd w:val="clear" w:color="auto" w:fill="FFFFFF"/>
        <w:contextualSpacing/>
        <w:jc w:val="both"/>
        <w:rPr>
          <w:b/>
          <w:color w:val="000000"/>
        </w:rPr>
      </w:pPr>
    </w:p>
    <w:p w:rsidRPr="00D2201B" w:rsidR="00666D01" w:rsidP="17D17659" w:rsidRDefault="00C64997" w14:paraId="0A961A14" w14:textId="03EAAA1C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firstLine="709"/>
        <w:contextualSpacing/>
        <w:jc w:val="both"/>
        <w:rPr>
          <w:color w:val="000000"/>
          <w:spacing w:val="-4"/>
        </w:rPr>
      </w:pPr>
      <w:r w:rsidRPr="00D2201B" w:rsidR="00C64997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 xml:space="preserve">Права і обов'язки співробітників </w:t>
      </w:r>
      <w:r w:rsidR="000E25FA">
        <w:rPr>
          <w:color w:val="000000"/>
          <w:spacing w:val="-4"/>
        </w:rPr>
        <w:t xml:space="preserve">навчально-методичного </w:t>
      </w:r>
      <w:r w:rsidR="5840E40C">
        <w:rPr>
          <w:color w:val="000000"/>
          <w:spacing w:val="-4"/>
        </w:rPr>
        <w:t>відділ</w:t>
      </w:r>
      <w:r w:rsidR="000E25FA">
        <w:rPr>
          <w:color w:val="000000"/>
          <w:spacing w:val="-4"/>
        </w:rPr>
        <w:t>у</w:t>
      </w:r>
      <w:r w:rsidRPr="00D2201B" w:rsidR="00DC2E77">
        <w:rPr>
          <w:color w:val="000000"/>
          <w:spacing w:val="-4"/>
        </w:rPr>
        <w:t xml:space="preserve"> визначаються посадовими інструкціями, розробленими відповідно до діючого законодавства та затвердженими ректором університету.</w:t>
      </w:r>
    </w:p>
    <w:p w:rsidRPr="00D2201B" w:rsidR="00DC2E77" w:rsidP="17D17659" w:rsidRDefault="00C64997" w14:paraId="3B733706" w14:textId="41833131">
      <w:pPr>
        <w:widowControl w:val="0"/>
        <w:numPr>
          <w:ilvl w:val="1"/>
          <w:numId w:val="17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firstLine="709"/>
        <w:contextualSpacing/>
        <w:jc w:val="both"/>
        <w:rPr>
          <w:color w:val="000000"/>
          <w:spacing w:val="-4"/>
        </w:rPr>
      </w:pPr>
      <w:r w:rsidRPr="00D2201B" w:rsidR="00C64997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 xml:space="preserve">Усі працівники </w:t>
      </w:r>
      <w:r w:rsidR="000E25FA">
        <w:rPr>
          <w:color w:val="000000"/>
          <w:spacing w:val="-4"/>
        </w:rPr>
        <w:t xml:space="preserve">навчально-методичного </w:t>
      </w:r>
      <w:r w:rsidR="5840E40C">
        <w:rPr>
          <w:color w:val="000000"/>
          <w:spacing w:val="-4"/>
        </w:rPr>
        <w:t>відділ</w:t>
      </w:r>
      <w:r w:rsidR="000E25FA">
        <w:rPr>
          <w:color w:val="000000"/>
          <w:spacing w:val="-4"/>
        </w:rPr>
        <w:t>у</w:t>
      </w:r>
      <w:r w:rsidRPr="00D2201B" w:rsidR="000E25FA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 xml:space="preserve">призначаються і звільняються наказом ректора університету відповідно до діючого законодавства. </w:t>
      </w:r>
    </w:p>
    <w:p w:rsidRPr="00D2201B" w:rsidR="0073192E" w:rsidP="00D2201B" w:rsidRDefault="0073192E" w14:paraId="4E12BF24" w14:textId="777777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-4"/>
        </w:rPr>
      </w:pPr>
    </w:p>
    <w:p w:rsidRPr="00D2201B" w:rsidR="00DC2E77" w:rsidP="00D2201B" w:rsidRDefault="00DC2E77" w14:paraId="403B9960" w14:textId="785165A3">
      <w:pPr>
        <w:spacing/>
        <w:ind w:firstLine="709"/>
        <w:contextualSpacing/>
        <w:jc w:val="center"/>
        <w:rPr>
          <w:rStyle w:val="a3"/>
          <w:color w:val="000000"/>
        </w:rPr>
      </w:pPr>
      <w:r w:rsidRPr="00D2201B" w:rsidR="00DC2E77">
        <w:rPr>
          <w:rStyle w:val="a3"/>
          <w:color w:val="000000"/>
        </w:rPr>
        <w:t xml:space="preserve">Для виконання завдань та функцій </w:t>
      </w:r>
      <w:r w:rsidRPr="00D2201B" w:rsidR="00666D01">
        <w:rPr>
          <w:rStyle w:val="a3"/>
          <w:color w:val="000000"/>
        </w:rPr>
        <w:t xml:space="preserve">співробітник </w:t>
      </w:r>
      <w:r w:rsidRPr="17D17659" w:rsidR="000E25FA">
        <w:rPr>
          <w:b w:val="1"/>
          <w:bCs w:val="1"/>
          <w:color w:val="000000"/>
          <w:spacing w:val="-4"/>
        </w:rPr>
        <w:t xml:space="preserve">навчально-методичного </w:t>
      </w:r>
      <w:r w:rsidRPr="17D17659" w:rsidR="5840E40C">
        <w:rPr>
          <w:b w:val="1"/>
          <w:bCs w:val="1"/>
          <w:color w:val="000000"/>
          <w:spacing w:val="-4"/>
        </w:rPr>
        <w:t>відділ</w:t>
      </w:r>
      <w:r w:rsidRPr="17D17659" w:rsidR="000E25FA">
        <w:rPr>
          <w:b w:val="1"/>
          <w:bCs w:val="1"/>
          <w:color w:val="000000"/>
          <w:spacing w:val="-4"/>
        </w:rPr>
        <w:t>у</w:t>
      </w:r>
      <w:r w:rsidRPr="000E25FA" w:rsidR="00666D01">
        <w:rPr>
          <w:rStyle w:val="a3"/>
          <w:b w:val="0"/>
          <w:bCs w:val="0"/>
          <w:color w:val="000000"/>
        </w:rPr>
        <w:t xml:space="preserve"> </w:t>
      </w:r>
      <w:r w:rsidRPr="00D2201B" w:rsidR="00DC2E77">
        <w:rPr>
          <w:rStyle w:val="a3"/>
          <w:color w:val="000000"/>
        </w:rPr>
        <w:t>має право:</w:t>
      </w:r>
    </w:p>
    <w:p w:rsidRPr="00D2201B" w:rsidR="00666D01" w:rsidP="00D2201B" w:rsidRDefault="00DC2E77" w14:paraId="4977D4C9" w14:textId="77777777">
      <w:pPr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за дор</w:t>
      </w:r>
      <w:r w:rsidRPr="00D2201B" w:rsidR="00585F9E">
        <w:rPr>
          <w:color w:val="000000"/>
        </w:rPr>
        <w:t>ученням ректора університету та/</w:t>
      </w:r>
      <w:r w:rsidRPr="00D2201B">
        <w:rPr>
          <w:color w:val="000000"/>
        </w:rPr>
        <w:t xml:space="preserve">або </w:t>
      </w:r>
      <w:r w:rsidRPr="00D2201B" w:rsidR="00666D01">
        <w:rPr>
          <w:color w:val="000000"/>
        </w:rPr>
        <w:t xml:space="preserve">першого </w:t>
      </w:r>
      <w:r w:rsidRPr="00D2201B">
        <w:rPr>
          <w:color w:val="000000"/>
        </w:rPr>
        <w:t>проректора</w:t>
      </w:r>
      <w:r w:rsidRPr="00D2201B" w:rsidR="00666D01">
        <w:rPr>
          <w:color w:val="000000"/>
        </w:rPr>
        <w:t xml:space="preserve">, проректора з науково-педагогічної роботи </w:t>
      </w:r>
      <w:r w:rsidRPr="00D2201B">
        <w:rPr>
          <w:color w:val="000000"/>
        </w:rPr>
        <w:t xml:space="preserve">проводити перевірку виконання  науково-педагогічними працівниками, </w:t>
      </w:r>
      <w:r w:rsidRPr="00D2201B" w:rsidR="00666D01">
        <w:rPr>
          <w:color w:val="000000"/>
        </w:rPr>
        <w:t>навчально-</w:t>
      </w:r>
      <w:r w:rsidRPr="00D2201B">
        <w:rPr>
          <w:color w:val="000000"/>
        </w:rPr>
        <w:t>допоміжним персоналом та здобувачами вищої освіти Правил внутрішнього трудового розпорядку,  вносити пропозиції щодо усунення виявлених порушень і недоліків;</w:t>
      </w:r>
    </w:p>
    <w:p w:rsidRPr="00D2201B" w:rsidR="00666D01" w:rsidP="00D2201B" w:rsidRDefault="00DC2E77" w14:paraId="152B05DA" w14:textId="77777777">
      <w:pPr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перевіряти о</w:t>
      </w:r>
      <w:r w:rsidRPr="00D2201B" w:rsidR="00585F9E">
        <w:rPr>
          <w:color w:val="000000"/>
        </w:rPr>
        <w:t>рганізацію освітнього процесу на факультетах і кафедрах</w:t>
      </w:r>
      <w:r w:rsidRPr="00D2201B">
        <w:rPr>
          <w:color w:val="000000"/>
        </w:rPr>
        <w:t xml:space="preserve"> університету;</w:t>
      </w:r>
    </w:p>
    <w:p w:rsidRPr="00D2201B" w:rsidR="00666D01" w:rsidP="00D2201B" w:rsidRDefault="00DC2E77" w14:paraId="2E8C4613" w14:textId="77777777">
      <w:pPr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t>одержувати в установленому порядку від посадових осіб структурних підрозділів університету документи, довідки, інші матеріали, необхідні для виконан</w:t>
      </w:r>
      <w:r w:rsidRPr="00D2201B" w:rsidR="00666D01">
        <w:rPr>
          <w:color w:val="000000"/>
        </w:rPr>
        <w:t>ня покладених на відділ завдань;</w:t>
      </w:r>
    </w:p>
    <w:p w:rsidRPr="00D2201B" w:rsidR="00DC2E77" w:rsidP="00D2201B" w:rsidRDefault="00DC2E77" w14:paraId="5669247D" w14:textId="77777777">
      <w:pPr>
        <w:numPr>
          <w:ilvl w:val="0"/>
          <w:numId w:val="18"/>
        </w:numPr>
        <w:tabs>
          <w:tab w:val="clear" w:pos="454"/>
          <w:tab w:val="num" w:pos="0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2201B">
        <w:rPr>
          <w:color w:val="000000"/>
        </w:rPr>
        <w:lastRenderedPageBreak/>
        <w:t>залучати за згодою ректора університету спеціалістів</w:t>
      </w:r>
      <w:r w:rsidRPr="00D2201B" w:rsidR="00FA5094">
        <w:rPr>
          <w:color w:val="000000"/>
        </w:rPr>
        <w:t xml:space="preserve"> структурних підрозділів університету</w:t>
      </w:r>
      <w:r w:rsidRPr="00D2201B">
        <w:rPr>
          <w:color w:val="000000"/>
        </w:rPr>
        <w:t xml:space="preserve"> для підготовки проектів </w:t>
      </w:r>
      <w:r w:rsidRPr="00D2201B" w:rsidR="00585F9E">
        <w:rPr>
          <w:color w:val="000000"/>
        </w:rPr>
        <w:t>розпорядчих</w:t>
      </w:r>
      <w:r w:rsidRPr="00D2201B">
        <w:rPr>
          <w:color w:val="000000"/>
        </w:rPr>
        <w:t xml:space="preserve"> та інших документів відповідно до покладених на нього обов’язків. </w:t>
      </w:r>
    </w:p>
    <w:p w:rsidRPr="00D2201B" w:rsidR="00DC2E77" w:rsidP="00D2201B" w:rsidRDefault="00DC2E77" w14:paraId="1AA9A43B" w14:textId="77777777">
      <w:pPr>
        <w:shd w:val="clear" w:color="auto" w:fill="FFFFFF"/>
        <w:contextualSpacing/>
        <w:jc w:val="both"/>
        <w:rPr>
          <w:b/>
          <w:color w:val="000000"/>
        </w:rPr>
      </w:pPr>
    </w:p>
    <w:p w:rsidRPr="00D2201B" w:rsidR="00DC2E77" w:rsidP="00D2201B" w:rsidRDefault="0008648E" w14:paraId="790E3695" w14:textId="77777777">
      <w:pPr>
        <w:shd w:val="clear" w:color="auto" w:fill="FFFFFF"/>
        <w:contextualSpacing/>
        <w:jc w:val="center"/>
        <w:rPr>
          <w:b/>
          <w:color w:val="000000"/>
        </w:rPr>
      </w:pPr>
      <w:r w:rsidRPr="00D2201B">
        <w:rPr>
          <w:b/>
          <w:color w:val="000000"/>
        </w:rPr>
        <w:t>4</w:t>
      </w:r>
      <w:r w:rsidRPr="00D2201B" w:rsidR="00DC2E77">
        <w:rPr>
          <w:b/>
          <w:color w:val="000000"/>
        </w:rPr>
        <w:t>. ВЗАЄМОВІДНОСИНИ З ІНШИМИ СТРУКТУРНИМИ ПІДРОЗДІЛАМИ</w:t>
      </w:r>
    </w:p>
    <w:p w:rsidRPr="00D2201B" w:rsidR="00DC2E77" w:rsidP="00D2201B" w:rsidRDefault="00DC2E77" w14:paraId="3150F973" w14:textId="77777777">
      <w:pPr>
        <w:shd w:val="clear" w:color="auto" w:fill="FFFFFF"/>
        <w:contextualSpacing/>
        <w:jc w:val="center"/>
        <w:rPr>
          <w:b/>
          <w:color w:val="000000"/>
        </w:rPr>
      </w:pPr>
    </w:p>
    <w:p w:rsidRPr="00D2201B" w:rsidR="0073192E" w:rsidP="17D17659" w:rsidRDefault="0008648E" w14:paraId="0A7E8C6B" w14:textId="1D99C085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firstLine="709"/>
        <w:contextualSpacing/>
        <w:jc w:val="both"/>
        <w:rPr>
          <w:color w:val="000000"/>
          <w:spacing w:val="-4"/>
        </w:rPr>
      </w:pPr>
      <w:r w:rsidRPr="00D2201B" w:rsidR="0008648E">
        <w:rPr>
          <w:color w:val="000000"/>
          <w:spacing w:val="-4"/>
        </w:rPr>
        <w:t xml:space="preserve"> </w:t>
      </w:r>
      <w:r w:rsidR="00596D12">
        <w:rPr>
          <w:color w:val="000000"/>
          <w:spacing w:val="-4"/>
        </w:rPr>
        <w:t xml:space="preserve">Навчально-методичний </w:t>
      </w:r>
      <w:r w:rsidR="5840E40C">
        <w:rPr>
          <w:color w:val="000000"/>
          <w:spacing w:val="-4"/>
        </w:rPr>
        <w:t>відділ</w:t>
      </w:r>
      <w:r w:rsidRPr="00D2201B" w:rsidR="00DC2E77">
        <w:rPr>
          <w:color w:val="000000"/>
          <w:spacing w:val="-4"/>
        </w:rPr>
        <w:t xml:space="preserve"> </w:t>
      </w:r>
      <w:r w:rsidRPr="00D2201B" w:rsidR="00585F9E">
        <w:rPr>
          <w:color w:val="000000"/>
          <w:spacing w:val="-4"/>
        </w:rPr>
        <w:t>співпрацює</w:t>
      </w:r>
      <w:r w:rsidRPr="00D2201B" w:rsidR="00DC2E77">
        <w:rPr>
          <w:color w:val="000000"/>
          <w:spacing w:val="-4"/>
        </w:rPr>
        <w:t xml:space="preserve"> з деканатами факультетів, кафедрами, відділом кадрів, іншими службами і підрозділами університету.</w:t>
      </w:r>
    </w:p>
    <w:p w:rsidRPr="00D2201B" w:rsidR="00DC2E77" w:rsidP="6E362E69" w:rsidRDefault="0008648E" w14:paraId="33DD9DF8" w14:textId="77777777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firstLine="709"/>
        <w:contextualSpacing/>
        <w:jc w:val="both"/>
        <w:rPr>
          <w:color w:val="000000"/>
          <w:spacing w:val="-4"/>
        </w:rPr>
      </w:pPr>
      <w:r w:rsidRPr="00D2201B" w:rsidR="0008648E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 xml:space="preserve">Напрямки співробітництва </w:t>
      </w:r>
      <w:r w:rsidRPr="6E362E69" w:rsidR="00DC2E77">
        <w:rPr>
          <w:color w:val="000000"/>
          <w:spacing w:val="-4"/>
        </w:rPr>
        <w:t>із деканатами</w:t>
      </w:r>
      <w:r w:rsidRPr="00D2201B" w:rsidR="00726BF8">
        <w:rPr>
          <w:color w:val="000000"/>
          <w:spacing w:val="-4"/>
        </w:rPr>
        <w:t xml:space="preserve"> щодо</w:t>
      </w:r>
      <w:r w:rsidRPr="00D2201B" w:rsidR="00DC2E77">
        <w:rPr>
          <w:color w:val="000000"/>
          <w:spacing w:val="-4"/>
        </w:rPr>
        <w:t>:</w:t>
      </w:r>
    </w:p>
    <w:p w:rsidRPr="00D2201B" w:rsidR="00726BF8" w:rsidP="00D2201B" w:rsidRDefault="00DC2E77" w14:paraId="5801F64E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складання розкладів навчальних занять і </w:t>
      </w:r>
      <w:proofErr w:type="spellStart"/>
      <w:r w:rsidRPr="00D2201B">
        <w:rPr>
          <w:color w:val="000000"/>
          <w:spacing w:val="-4"/>
        </w:rPr>
        <w:t>заліково</w:t>
      </w:r>
      <w:proofErr w:type="spellEnd"/>
      <w:r w:rsidRPr="00D2201B">
        <w:rPr>
          <w:color w:val="000000"/>
          <w:spacing w:val="-4"/>
        </w:rPr>
        <w:t xml:space="preserve">-екзаменаційних сесій; </w:t>
      </w:r>
    </w:p>
    <w:p w:rsidRPr="00D2201B" w:rsidR="006E1B01" w:rsidP="00D2201B" w:rsidRDefault="006E1B01" w14:paraId="5E52E58D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руху контингенту студентів, в </w:t>
      </w:r>
      <w:proofErr w:type="spellStart"/>
      <w:r w:rsidRPr="00D2201B">
        <w:rPr>
          <w:color w:val="000000"/>
          <w:spacing w:val="-4"/>
        </w:rPr>
        <w:t>т.ч</w:t>
      </w:r>
      <w:proofErr w:type="spellEnd"/>
      <w:r w:rsidRPr="00D2201B">
        <w:rPr>
          <w:color w:val="000000"/>
          <w:spacing w:val="-4"/>
        </w:rPr>
        <w:t>. в ЄДЕБО;</w:t>
      </w:r>
    </w:p>
    <w:p w:rsidRPr="00D2201B" w:rsidR="00726BF8" w:rsidP="00D2201B" w:rsidRDefault="00596D12" w14:paraId="2D3D3C8C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оформлення документації, </w:t>
      </w:r>
      <w:proofErr w:type="spellStart"/>
      <w:r>
        <w:rPr>
          <w:color w:val="000000"/>
          <w:spacing w:val="-4"/>
        </w:rPr>
        <w:t>проє</w:t>
      </w:r>
      <w:r w:rsidRPr="00D2201B" w:rsidR="00DC2E77">
        <w:rPr>
          <w:color w:val="000000"/>
          <w:spacing w:val="-4"/>
        </w:rPr>
        <w:t>ктів</w:t>
      </w:r>
      <w:proofErr w:type="spellEnd"/>
      <w:r w:rsidRPr="00D2201B" w:rsidR="00DC2E77">
        <w:rPr>
          <w:color w:val="000000"/>
          <w:spacing w:val="-4"/>
        </w:rPr>
        <w:t xml:space="preserve"> наказів про рух контингенту студентів і випуск фахівців; </w:t>
      </w:r>
    </w:p>
    <w:p w:rsidRPr="00D2201B" w:rsidR="00726BF8" w:rsidP="00D2201B" w:rsidRDefault="00726BF8" w14:paraId="21489709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організації освітнього процесу;</w:t>
      </w:r>
    </w:p>
    <w:p w:rsidRPr="00D2201B" w:rsidR="00726BF8" w:rsidP="00D2201B" w:rsidRDefault="00726BF8" w14:paraId="78D6F561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проведення процедур </w:t>
      </w:r>
      <w:r w:rsidR="00596D12">
        <w:rPr>
          <w:color w:val="000000"/>
          <w:spacing w:val="-4"/>
        </w:rPr>
        <w:t>підсумков</w:t>
      </w:r>
      <w:r w:rsidRPr="00D2201B">
        <w:rPr>
          <w:color w:val="000000"/>
          <w:spacing w:val="-4"/>
        </w:rPr>
        <w:t>ої атестації;</w:t>
      </w:r>
    </w:p>
    <w:p w:rsidRPr="00D2201B" w:rsidR="00726BF8" w:rsidP="00D2201B" w:rsidRDefault="000B2117" w14:paraId="69908485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контролю</w:t>
      </w:r>
      <w:r w:rsidRPr="00D2201B" w:rsidR="00DC2E77">
        <w:rPr>
          <w:color w:val="000000"/>
          <w:spacing w:val="-4"/>
        </w:rPr>
        <w:t xml:space="preserve"> за якістю освіти та розробк</w:t>
      </w:r>
      <w:r w:rsidRPr="00D2201B">
        <w:rPr>
          <w:color w:val="000000"/>
          <w:spacing w:val="-4"/>
        </w:rPr>
        <w:t>и</w:t>
      </w:r>
      <w:r w:rsidRPr="00D2201B" w:rsidR="00DC2E77">
        <w:rPr>
          <w:color w:val="000000"/>
          <w:spacing w:val="-4"/>
        </w:rPr>
        <w:t xml:space="preserve"> заходів щодо її покращення;</w:t>
      </w:r>
    </w:p>
    <w:p w:rsidRPr="00D2201B" w:rsidR="00726BF8" w:rsidP="00D2201B" w:rsidRDefault="00DC2E77" w14:paraId="6838CCF0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складання аналізу підсумків </w:t>
      </w:r>
      <w:proofErr w:type="spellStart"/>
      <w:r w:rsidRPr="00D2201B">
        <w:rPr>
          <w:color w:val="000000"/>
          <w:spacing w:val="-4"/>
        </w:rPr>
        <w:t>заліково</w:t>
      </w:r>
      <w:proofErr w:type="spellEnd"/>
      <w:r w:rsidRPr="00D2201B">
        <w:rPr>
          <w:color w:val="000000"/>
          <w:spacing w:val="-4"/>
        </w:rPr>
        <w:t xml:space="preserve">-екзаменаційних сесій, </w:t>
      </w:r>
      <w:r w:rsidR="00596D12">
        <w:rPr>
          <w:color w:val="000000"/>
          <w:spacing w:val="-4"/>
        </w:rPr>
        <w:t>підсумкової</w:t>
      </w:r>
      <w:r w:rsidRPr="00D2201B">
        <w:rPr>
          <w:color w:val="000000"/>
          <w:spacing w:val="-4"/>
        </w:rPr>
        <w:t xml:space="preserve"> атестації;  </w:t>
      </w:r>
    </w:p>
    <w:p w:rsidRPr="00D2201B" w:rsidR="00726BF8" w:rsidP="00D2201B" w:rsidRDefault="00DC2E77" w14:paraId="661AFF3B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формування складу Екзаменаційних комісій і контроль за їх роботою; </w:t>
      </w:r>
    </w:p>
    <w:p w:rsidRPr="00D2201B" w:rsidR="00726BF8" w:rsidP="00D2201B" w:rsidRDefault="00726BF8" w14:paraId="34BE77CA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прийняття на роботу науково-педагогічних працівників, навчально-допоміжного персоналу</w:t>
      </w:r>
      <w:r w:rsidRPr="00D2201B" w:rsidR="0043362C">
        <w:rPr>
          <w:color w:val="000000"/>
          <w:spacing w:val="-4"/>
        </w:rPr>
        <w:t>;</w:t>
      </w:r>
    </w:p>
    <w:p w:rsidRPr="00D2201B" w:rsidR="00726BF8" w:rsidP="00D2201B" w:rsidRDefault="00DC2E77" w14:paraId="0A0655CE" w14:textId="7777777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підготовк</w:t>
      </w:r>
      <w:r w:rsidRPr="00D2201B" w:rsidR="00726BF8">
        <w:rPr>
          <w:color w:val="000000"/>
          <w:spacing w:val="-4"/>
        </w:rPr>
        <w:t>и</w:t>
      </w:r>
      <w:r w:rsidRPr="00D2201B">
        <w:rPr>
          <w:color w:val="000000"/>
          <w:spacing w:val="-4"/>
        </w:rPr>
        <w:t xml:space="preserve"> документів на призначення іменних стипендій Президента України, Верховної Ради, Кабінету Мініс</w:t>
      </w:r>
      <w:r w:rsidRPr="00D2201B" w:rsidR="00726BF8">
        <w:rPr>
          <w:color w:val="000000"/>
          <w:spacing w:val="-4"/>
        </w:rPr>
        <w:t>трів, ректора університету тощо.</w:t>
      </w:r>
    </w:p>
    <w:p w:rsidRPr="00D2201B" w:rsidR="0073192E" w:rsidP="00D2201B" w:rsidRDefault="0073192E" w14:paraId="30167603" w14:textId="7777777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pacing w:val="-4"/>
        </w:rPr>
      </w:pPr>
    </w:p>
    <w:p w:rsidRPr="00D2201B" w:rsidR="00DC2E77" w:rsidP="00D2201B" w:rsidRDefault="0008648E" w14:paraId="68BA1114" w14:textId="77777777">
      <w:pPr>
        <w:widowControl w:val="0"/>
        <w:numPr>
          <w:ilvl w:val="1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>Напрямки співробітництва із кафедрами</w:t>
      </w:r>
      <w:r w:rsidRPr="00D2201B" w:rsidR="00726BF8">
        <w:rPr>
          <w:color w:val="000000"/>
          <w:spacing w:val="-4"/>
        </w:rPr>
        <w:t xml:space="preserve"> щодо</w:t>
      </w:r>
      <w:r w:rsidRPr="00D2201B" w:rsidR="00DC2E77">
        <w:rPr>
          <w:color w:val="000000"/>
          <w:spacing w:val="-4"/>
        </w:rPr>
        <w:t xml:space="preserve">: </w:t>
      </w:r>
    </w:p>
    <w:p w:rsidRPr="00D2201B" w:rsidR="00726BF8" w:rsidP="00D2201B" w:rsidRDefault="00DC2E77" w14:paraId="452E0AC0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складання освітніх програм, навчальних та робочих навчальних планів; </w:t>
      </w:r>
    </w:p>
    <w:p w:rsidRPr="00D2201B" w:rsidR="00DC2E77" w:rsidP="00D2201B" w:rsidRDefault="00DC2E77" w14:paraId="125F4377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розрахунк</w:t>
      </w:r>
      <w:r w:rsidRPr="00D2201B" w:rsidR="00726BF8">
        <w:rPr>
          <w:color w:val="000000"/>
          <w:spacing w:val="-4"/>
        </w:rPr>
        <w:t>у</w:t>
      </w:r>
      <w:r w:rsidRPr="00D2201B">
        <w:rPr>
          <w:color w:val="000000"/>
          <w:spacing w:val="-4"/>
        </w:rPr>
        <w:t xml:space="preserve"> та розподіл</w:t>
      </w:r>
      <w:r w:rsidRPr="00D2201B" w:rsidR="00726BF8">
        <w:rPr>
          <w:color w:val="000000"/>
          <w:spacing w:val="-4"/>
        </w:rPr>
        <w:t>у</w:t>
      </w:r>
      <w:r w:rsidRPr="00D2201B">
        <w:rPr>
          <w:color w:val="000000"/>
          <w:spacing w:val="-4"/>
        </w:rPr>
        <w:t xml:space="preserve"> навчального навантаження кафедр;  </w:t>
      </w:r>
    </w:p>
    <w:p w:rsidRPr="00D2201B" w:rsidR="00726BF8" w:rsidP="00D2201B" w:rsidRDefault="00726BF8" w14:paraId="6BABEC4B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ведення </w:t>
      </w:r>
      <w:r w:rsidRPr="00D2201B">
        <w:rPr>
          <w:color w:val="000000"/>
        </w:rPr>
        <w:t>навчально-методичної та обліково-звітної документації;</w:t>
      </w:r>
    </w:p>
    <w:p w:rsidRPr="00D2201B" w:rsidR="0043362C" w:rsidP="00D2201B" w:rsidRDefault="00726BF8" w14:paraId="3D94DEB3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</w:rPr>
        <w:t>надання к</w:t>
      </w:r>
      <w:r w:rsidRPr="00D2201B" w:rsidR="00DC2E77">
        <w:rPr>
          <w:color w:val="000000"/>
          <w:spacing w:val="-4"/>
        </w:rPr>
        <w:t>онсультативно-методичної допомоги з питань ліцензування та акредитації</w:t>
      </w:r>
      <w:r w:rsidRPr="00D2201B" w:rsidR="0043362C">
        <w:rPr>
          <w:color w:val="000000"/>
          <w:spacing w:val="-4"/>
        </w:rPr>
        <w:t xml:space="preserve"> освітніх програм</w:t>
      </w:r>
      <w:r w:rsidRPr="00D2201B" w:rsidR="00DC2E77">
        <w:rPr>
          <w:color w:val="000000"/>
          <w:spacing w:val="-4"/>
        </w:rPr>
        <w:t>;</w:t>
      </w:r>
    </w:p>
    <w:p w:rsidRPr="00D2201B" w:rsidR="0043362C" w:rsidP="00D2201B" w:rsidRDefault="0043362C" w14:paraId="133050C5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 xml:space="preserve">забезпечення </w:t>
      </w:r>
      <w:r w:rsidRPr="00D2201B" w:rsidR="00DC2E77">
        <w:rPr>
          <w:color w:val="000000"/>
          <w:spacing w:val="-4"/>
        </w:rPr>
        <w:t>як</w:t>
      </w:r>
      <w:r w:rsidRPr="00D2201B">
        <w:rPr>
          <w:color w:val="000000"/>
          <w:spacing w:val="-4"/>
        </w:rPr>
        <w:t>ості</w:t>
      </w:r>
      <w:r w:rsidRPr="00D2201B" w:rsidR="00DC2E77">
        <w:rPr>
          <w:color w:val="000000"/>
          <w:spacing w:val="-4"/>
        </w:rPr>
        <w:t xml:space="preserve"> освіти та розробк</w:t>
      </w:r>
      <w:r w:rsidRPr="00D2201B">
        <w:rPr>
          <w:color w:val="000000"/>
          <w:spacing w:val="-4"/>
        </w:rPr>
        <w:t>и</w:t>
      </w:r>
      <w:r w:rsidRPr="00D2201B" w:rsidR="00DC2E77">
        <w:rPr>
          <w:color w:val="000000"/>
          <w:spacing w:val="-4"/>
        </w:rPr>
        <w:t xml:space="preserve"> заходів щодо її покращення;</w:t>
      </w:r>
    </w:p>
    <w:p w:rsidRPr="00D2201B" w:rsidR="0073192E" w:rsidP="00D2201B" w:rsidRDefault="0043362C" w14:paraId="3F9763F1" w14:textId="77777777">
      <w:pPr>
        <w:widowControl w:val="0"/>
        <w:numPr>
          <w:ilvl w:val="0"/>
          <w:numId w:val="26"/>
        </w:numPr>
        <w:shd w:val="clear" w:color="auto" w:fill="FFFFFF"/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pacing w:val="-4"/>
        </w:rPr>
      </w:pPr>
      <w:r w:rsidRPr="00D2201B">
        <w:rPr>
          <w:color w:val="000000"/>
          <w:spacing w:val="-4"/>
        </w:rPr>
        <w:t>прийняття на роботу науково-педагогічних працівників, навчально-допоміжного персоналу.</w:t>
      </w:r>
    </w:p>
    <w:p w:rsidRPr="00D2201B" w:rsidR="0043362C" w:rsidP="17D17659" w:rsidRDefault="0008648E" w14:paraId="2DE1EE3E" w14:textId="5EB800F8">
      <w:pPr>
        <w:widowControl w:val="0"/>
        <w:numPr>
          <w:ilvl w:val="1"/>
          <w:numId w:val="1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/>
        <w:ind w:firstLine="709"/>
        <w:contextualSpacing/>
        <w:jc w:val="both"/>
        <w:rPr>
          <w:color w:val="000000"/>
          <w:spacing w:val="-4"/>
        </w:rPr>
      </w:pPr>
      <w:r w:rsidRPr="00D2201B" w:rsidR="0008648E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 xml:space="preserve">Розмежування обов’язків між </w:t>
      </w:r>
      <w:r w:rsidR="00596D12">
        <w:rPr>
          <w:color w:val="000000"/>
          <w:spacing w:val="-4"/>
        </w:rPr>
        <w:t xml:space="preserve">навчально-методичним </w:t>
      </w:r>
      <w:r w:rsidR="5840E40C">
        <w:rPr>
          <w:color w:val="000000"/>
          <w:spacing w:val="-4"/>
        </w:rPr>
        <w:t>відділ</w:t>
      </w:r>
      <w:r w:rsidR="00596D12">
        <w:rPr>
          <w:color w:val="000000"/>
          <w:spacing w:val="-4"/>
        </w:rPr>
        <w:t>ом</w:t>
      </w:r>
      <w:r w:rsidRPr="00D2201B" w:rsidR="00596D12">
        <w:rPr>
          <w:color w:val="000000"/>
          <w:spacing w:val="-4"/>
        </w:rPr>
        <w:t xml:space="preserve"> </w:t>
      </w:r>
      <w:r w:rsidRPr="00D2201B" w:rsidR="00DC2E77">
        <w:rPr>
          <w:color w:val="000000"/>
          <w:spacing w:val="-4"/>
        </w:rPr>
        <w:t>та іншими структурними підрозділами університету зі спільних питань діяльності визначається Статутом університету та окремими</w:t>
      </w:r>
      <w:r w:rsidRPr="00D2201B" w:rsidR="0043362C">
        <w:rPr>
          <w:color w:val="000000"/>
          <w:spacing w:val="-4"/>
        </w:rPr>
        <w:t xml:space="preserve"> Положеннями, а також наказами і розпорядженнями ректора університету.</w:t>
      </w:r>
    </w:p>
    <w:p w:rsidR="0008648E" w:rsidP="00D2201B" w:rsidRDefault="0008648E" w14:paraId="4F7D8442" w14:textId="77777777">
      <w:pPr>
        <w:contextualSpacing/>
        <w:jc w:val="both"/>
        <w:rPr>
          <w:color w:val="000000"/>
        </w:rPr>
      </w:pPr>
    </w:p>
    <w:p w:rsidRPr="008110F4" w:rsidR="005573B0" w:rsidP="005573B0" w:rsidRDefault="005573B0" w14:paraId="703309FD" w14:textId="5863BB8E">
      <w:pPr>
        <w:jc w:val="center"/>
        <w:rPr>
          <w:b/>
          <w:bCs/>
        </w:rPr>
      </w:pPr>
      <w:r>
        <w:rPr>
          <w:b/>
          <w:bCs/>
        </w:rPr>
        <w:t>5</w:t>
      </w:r>
      <w:r w:rsidRPr="008110F4">
        <w:rPr>
          <w:b/>
          <w:bCs/>
        </w:rPr>
        <w:t>. ПРИКІНЦЕВІ ПОЛОЖЕННЯ</w:t>
      </w:r>
    </w:p>
    <w:p w:rsidRPr="008110F4" w:rsidR="005573B0" w:rsidP="005573B0" w:rsidRDefault="005573B0" w14:paraId="7113182F" w14:textId="13449D18">
      <w:pPr>
        <w:ind w:firstLine="709"/>
        <w:jc w:val="both"/>
      </w:pPr>
      <w:r>
        <w:t>5</w:t>
      </w:r>
      <w:bookmarkStart w:name="_GoBack" w:id="1"/>
      <w:bookmarkEnd w:id="1"/>
      <w:r w:rsidRPr="008110F4">
        <w:t>.</w:t>
      </w:r>
      <w:r>
        <w:t>1</w:t>
      </w:r>
      <w:r w:rsidRPr="008110F4">
        <w:t>. Зміни та доповнення до</w:t>
      </w:r>
      <w:r>
        <w:t xml:space="preserve"> </w:t>
      </w:r>
      <w:r w:rsidRPr="008110F4">
        <w:t>Положення затверджуються рішенням Вченої ради Університету та вводяться в дію наказом.</w:t>
      </w:r>
    </w:p>
    <w:p w:rsidRPr="006D0E28" w:rsidR="005573B0" w:rsidP="005573B0" w:rsidRDefault="005573B0" w14:paraId="0493A4DC" w14:textId="77777777"/>
    <w:p w:rsidRPr="006D0E28" w:rsidR="005573B0" w:rsidP="005573B0" w:rsidRDefault="005573B0" w14:paraId="2F28410C" w14:textId="77777777"/>
    <w:p w:rsidRPr="00D2201B" w:rsidR="005573B0" w:rsidP="00D2201B" w:rsidRDefault="005573B0" w14:paraId="2C7F3503" w14:textId="77777777">
      <w:pPr>
        <w:contextualSpacing/>
        <w:jc w:val="both"/>
        <w:rPr>
          <w:color w:val="000000"/>
        </w:rPr>
      </w:pPr>
    </w:p>
    <w:p w:rsidRPr="00D2201B" w:rsidR="0008648E" w:rsidP="00D2201B" w:rsidRDefault="0008648E" w14:paraId="1D47B99C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63A86325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DF07B9A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1DC291C6" w14:textId="77777777">
      <w:pPr>
        <w:contextualSpacing/>
        <w:jc w:val="both"/>
        <w:rPr>
          <w:color w:val="000000"/>
        </w:rPr>
      </w:pPr>
    </w:p>
    <w:p w:rsidRPr="00D2201B" w:rsidR="0008648E" w:rsidP="6E362E69" w:rsidRDefault="00D2201B" w14:paraId="4C5F0FB4" w14:textId="737D95A5">
      <w:pPr>
        <w:tabs>
          <w:tab w:val="left" w:pos="6315"/>
        </w:tabs>
      </w:pPr>
      <w:r w:rsidR="00D2201B">
        <w:rPr/>
        <w:t>Начальник навчально</w:t>
      </w:r>
      <w:r w:rsidR="00596D12">
        <w:rPr/>
        <w:t xml:space="preserve">-методичного </w:t>
      </w:r>
      <w:r w:rsidR="5840E40C">
        <w:rPr/>
        <w:t>відділ</w:t>
      </w:r>
      <w:r w:rsidR="00596D12">
        <w:rPr/>
        <w:t>у</w:t>
      </w:r>
      <w:r>
        <w:tab/>
      </w:r>
      <w:r>
        <w:tab/>
      </w:r>
      <w:r>
        <w:tab/>
      </w:r>
      <w:r>
        <w:tab/>
      </w:r>
      <w:r w:rsidR="00D2201B">
        <w:rPr/>
        <w:t>М</w:t>
      </w:r>
      <w:r w:rsidR="55874283">
        <w:rPr/>
        <w:t>арія ЗІМІНА</w:t>
      </w:r>
    </w:p>
    <w:p w:rsidRPr="00D2201B" w:rsidR="00D2201B" w:rsidP="00D2201B" w:rsidRDefault="00D2201B" w14:paraId="75EA3DC3" w14:textId="77777777">
      <w:pPr>
        <w:spacing/>
        <w:contextualSpacing/>
        <w:jc w:val="both"/>
        <w:rPr>
          <w:color w:val="000000"/>
        </w:rPr>
      </w:pPr>
    </w:p>
    <w:p w:rsidRPr="00D2201B" w:rsidR="00D2201B" w:rsidP="00D2201B" w:rsidRDefault="00D2201B" w14:paraId="365045B8" w14:textId="77777777">
      <w:pPr>
        <w:contextualSpacing/>
        <w:jc w:val="both"/>
        <w:rPr>
          <w:color w:val="000000"/>
        </w:rPr>
      </w:pPr>
    </w:p>
    <w:p w:rsidRPr="00D2201B" w:rsidR="0008648E" w:rsidP="00D2201B" w:rsidRDefault="0008648E" w14:paraId="408F82A1" w14:textId="77777777">
      <w:pPr>
        <w:contextualSpacing/>
        <w:jc w:val="both"/>
        <w:rPr>
          <w:color w:val="000000"/>
        </w:rPr>
      </w:pPr>
    </w:p>
    <w:p w:rsidRPr="00D2201B" w:rsidR="0008648E" w:rsidP="00D2201B" w:rsidRDefault="0008648E" w14:paraId="5C932BB6" w14:textId="77777777">
      <w:pPr>
        <w:contextualSpacing/>
        <w:jc w:val="both"/>
        <w:rPr>
          <w:color w:val="000000"/>
        </w:rPr>
      </w:pPr>
    </w:p>
    <w:p w:rsidRPr="00D2201B" w:rsidR="0073192E" w:rsidP="00D2201B" w:rsidRDefault="0073192E" w14:paraId="1500BB10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58151566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BE2D9EC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8CF13D8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B390888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260912B0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51EB624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63E5281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5FEFE705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117E8196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D3E1802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122BC744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4883A92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693BB5B9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2B76D5F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1EBB652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ABE3558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E11245F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2AD1B37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35F9EA7E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FA5B1A0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229C1667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591427A3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75417739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6B87ABD5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ED7FA65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4EADE3CF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009645B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035B969C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6BAD7DD7" w14:textId="77777777">
      <w:pPr>
        <w:contextualSpacing/>
        <w:jc w:val="both"/>
        <w:rPr>
          <w:color w:val="000000"/>
        </w:rPr>
      </w:pPr>
    </w:p>
    <w:p w:rsidRPr="00D2201B" w:rsidR="00D2201B" w:rsidP="00D2201B" w:rsidRDefault="00D2201B" w14:paraId="79C19E2D" w14:textId="77777777">
      <w:pPr>
        <w:contextualSpacing/>
        <w:jc w:val="both"/>
        <w:rPr>
          <w:color w:val="000000"/>
        </w:rPr>
      </w:pPr>
    </w:p>
    <w:p w:rsidR="00D2201B" w:rsidP="00D2201B" w:rsidRDefault="00D2201B" w14:paraId="13DE22E8" w14:textId="77777777">
      <w:pPr>
        <w:tabs>
          <w:tab w:val="left" w:pos="7088"/>
          <w:tab w:val="left" w:pos="7245"/>
        </w:tabs>
      </w:pPr>
    </w:p>
    <w:p w:rsidR="00D2201B" w:rsidP="00D2201B" w:rsidRDefault="00D2201B" w14:paraId="4BEDC9D0" w14:textId="77777777">
      <w:pPr>
        <w:tabs>
          <w:tab w:val="left" w:pos="7088"/>
          <w:tab w:val="left" w:pos="7245"/>
        </w:tabs>
      </w:pPr>
    </w:p>
    <w:p w:rsidR="00D2201B" w:rsidP="00D2201B" w:rsidRDefault="00D2201B" w14:paraId="7C641EDB" w14:textId="77777777">
      <w:pPr>
        <w:tabs>
          <w:tab w:val="left" w:pos="7088"/>
          <w:tab w:val="left" w:pos="7245"/>
        </w:tabs>
      </w:pPr>
    </w:p>
    <w:p w:rsidR="00D2201B" w:rsidP="00D2201B" w:rsidRDefault="00D2201B" w14:paraId="28009FC9" w14:textId="77777777">
      <w:pPr>
        <w:tabs>
          <w:tab w:val="left" w:pos="7088"/>
          <w:tab w:val="left" w:pos="7245"/>
        </w:tabs>
      </w:pPr>
    </w:p>
    <w:p w:rsidR="00D2201B" w:rsidP="00D2201B" w:rsidRDefault="00D2201B" w14:paraId="3AFEAEF9" w14:textId="77777777">
      <w:pPr>
        <w:tabs>
          <w:tab w:val="left" w:pos="7088"/>
          <w:tab w:val="left" w:pos="7245"/>
        </w:tabs>
      </w:pPr>
    </w:p>
    <w:p w:rsidR="00D2201B" w:rsidP="00D2201B" w:rsidRDefault="00D2201B" w14:paraId="578B4ED6" w14:textId="77777777">
      <w:pPr>
        <w:tabs>
          <w:tab w:val="left" w:pos="7088"/>
          <w:tab w:val="left" w:pos="7245"/>
        </w:tabs>
      </w:pPr>
    </w:p>
    <w:p w:rsidR="00D2201B" w:rsidP="00D2201B" w:rsidRDefault="00D2201B" w14:paraId="165C536B" w14:textId="77777777">
      <w:pPr>
        <w:tabs>
          <w:tab w:val="left" w:pos="7088"/>
          <w:tab w:val="left" w:pos="7245"/>
        </w:tabs>
      </w:pPr>
    </w:p>
    <w:p w:rsidR="00D2201B" w:rsidP="00D2201B" w:rsidRDefault="00D2201B" w14:paraId="6EF8E405" w14:textId="77777777">
      <w:pPr>
        <w:tabs>
          <w:tab w:val="left" w:pos="7088"/>
          <w:tab w:val="left" w:pos="7245"/>
        </w:tabs>
      </w:pPr>
    </w:p>
    <w:p w:rsidR="00D2201B" w:rsidP="00D2201B" w:rsidRDefault="00D2201B" w14:paraId="5D507DD7" w14:textId="77777777">
      <w:pPr>
        <w:tabs>
          <w:tab w:val="left" w:pos="7088"/>
          <w:tab w:val="left" w:pos="7245"/>
        </w:tabs>
      </w:pPr>
    </w:p>
    <w:p w:rsidR="00D2201B" w:rsidP="00D2201B" w:rsidRDefault="00D2201B" w14:paraId="73F87BD7" w14:textId="77777777">
      <w:pPr>
        <w:tabs>
          <w:tab w:val="left" w:pos="7088"/>
          <w:tab w:val="left" w:pos="7245"/>
        </w:tabs>
      </w:pPr>
    </w:p>
    <w:p w:rsidR="00D2201B" w:rsidP="00D2201B" w:rsidRDefault="00D2201B" w14:paraId="1EB3E609" w14:textId="77777777">
      <w:pPr>
        <w:tabs>
          <w:tab w:val="left" w:pos="7088"/>
          <w:tab w:val="left" w:pos="7245"/>
        </w:tabs>
      </w:pPr>
    </w:p>
    <w:p w:rsidR="00D2201B" w:rsidP="00D2201B" w:rsidRDefault="00D2201B" w14:paraId="768CB5B7" w14:textId="77777777">
      <w:pPr>
        <w:tabs>
          <w:tab w:val="left" w:pos="7088"/>
          <w:tab w:val="left" w:pos="7245"/>
        </w:tabs>
      </w:pPr>
    </w:p>
    <w:p w:rsidR="00D2201B" w:rsidP="00D2201B" w:rsidRDefault="00D2201B" w14:paraId="0F243481" w14:textId="77777777">
      <w:pPr>
        <w:tabs>
          <w:tab w:val="left" w:pos="7088"/>
          <w:tab w:val="left" w:pos="7245"/>
        </w:tabs>
      </w:pPr>
    </w:p>
    <w:p w:rsidR="00D2201B" w:rsidP="00D2201B" w:rsidRDefault="00D2201B" w14:paraId="7AFEF8A0" w14:textId="77777777">
      <w:pPr>
        <w:tabs>
          <w:tab w:val="left" w:pos="7088"/>
          <w:tab w:val="left" w:pos="7245"/>
        </w:tabs>
      </w:pPr>
    </w:p>
    <w:p w:rsidR="00D2201B" w:rsidP="00D2201B" w:rsidRDefault="00D2201B" w14:paraId="22950212" w14:textId="77777777">
      <w:pPr>
        <w:tabs>
          <w:tab w:val="left" w:pos="7088"/>
          <w:tab w:val="left" w:pos="7245"/>
        </w:tabs>
      </w:pPr>
    </w:p>
    <w:p w:rsidR="00D2201B" w:rsidP="00D2201B" w:rsidRDefault="00D2201B" w14:paraId="497D2E67" w14:textId="77777777">
      <w:pPr>
        <w:tabs>
          <w:tab w:val="left" w:pos="7088"/>
          <w:tab w:val="left" w:pos="7245"/>
        </w:tabs>
      </w:pPr>
    </w:p>
    <w:p w:rsidR="00D2201B" w:rsidP="00D2201B" w:rsidRDefault="00D2201B" w14:paraId="6269F24B" w14:textId="77777777">
      <w:pPr>
        <w:tabs>
          <w:tab w:val="left" w:pos="7088"/>
          <w:tab w:val="left" w:pos="7245"/>
        </w:tabs>
      </w:pPr>
    </w:p>
    <w:p w:rsidR="00D2201B" w:rsidP="00D2201B" w:rsidRDefault="00D2201B" w14:paraId="15810F06" w14:textId="77777777">
      <w:pPr>
        <w:tabs>
          <w:tab w:val="left" w:pos="7088"/>
          <w:tab w:val="left" w:pos="7245"/>
        </w:tabs>
      </w:pPr>
    </w:p>
    <w:p w:rsidR="00D2201B" w:rsidP="00D2201B" w:rsidRDefault="00D2201B" w14:paraId="132A229D" w14:textId="77777777">
      <w:pPr>
        <w:tabs>
          <w:tab w:val="left" w:pos="7088"/>
          <w:tab w:val="left" w:pos="7245"/>
        </w:tabs>
      </w:pPr>
    </w:p>
    <w:p w:rsidR="00D2201B" w:rsidP="00D2201B" w:rsidRDefault="00D2201B" w14:paraId="527E94CF" w14:textId="77777777">
      <w:pPr>
        <w:tabs>
          <w:tab w:val="left" w:pos="7088"/>
          <w:tab w:val="left" w:pos="7245"/>
        </w:tabs>
      </w:pPr>
    </w:p>
    <w:p w:rsidR="00D2201B" w:rsidP="00D2201B" w:rsidRDefault="00D2201B" w14:paraId="5D1FB6BE" w14:textId="77777777">
      <w:pPr>
        <w:tabs>
          <w:tab w:val="left" w:pos="7088"/>
          <w:tab w:val="left" w:pos="7245"/>
        </w:tabs>
      </w:pPr>
    </w:p>
    <w:p w:rsidR="00D2201B" w:rsidP="00D2201B" w:rsidRDefault="00D2201B" w14:paraId="24B2864B" w14:textId="77777777">
      <w:pPr>
        <w:tabs>
          <w:tab w:val="left" w:pos="7088"/>
          <w:tab w:val="left" w:pos="7245"/>
        </w:tabs>
      </w:pPr>
    </w:p>
    <w:p w:rsidR="00D2201B" w:rsidP="00D2201B" w:rsidRDefault="00D2201B" w14:paraId="6FD6BAF8" w14:textId="77777777">
      <w:pPr>
        <w:tabs>
          <w:tab w:val="left" w:pos="7088"/>
          <w:tab w:val="left" w:pos="7245"/>
        </w:tabs>
      </w:pPr>
    </w:p>
    <w:p w:rsidR="00D2201B" w:rsidP="00D2201B" w:rsidRDefault="00D2201B" w14:paraId="1BCFA020" w14:textId="77777777">
      <w:pPr>
        <w:tabs>
          <w:tab w:val="left" w:pos="7088"/>
          <w:tab w:val="left" w:pos="7245"/>
        </w:tabs>
      </w:pPr>
    </w:p>
    <w:p w:rsidR="00D2201B" w:rsidP="00D2201B" w:rsidRDefault="00D2201B" w14:paraId="073EB1FD" w14:textId="77777777">
      <w:pPr>
        <w:tabs>
          <w:tab w:val="left" w:pos="7088"/>
          <w:tab w:val="left" w:pos="7245"/>
        </w:tabs>
      </w:pPr>
    </w:p>
    <w:p w:rsidR="00D2201B" w:rsidP="00D2201B" w:rsidRDefault="00D2201B" w14:paraId="0B3ED988" w14:textId="77777777">
      <w:pPr>
        <w:tabs>
          <w:tab w:val="left" w:pos="7088"/>
          <w:tab w:val="left" w:pos="7245"/>
        </w:tabs>
      </w:pPr>
    </w:p>
    <w:p w:rsidR="00D2201B" w:rsidP="00D2201B" w:rsidRDefault="00D2201B" w14:paraId="052BE6BD" w14:textId="77777777">
      <w:pPr>
        <w:tabs>
          <w:tab w:val="left" w:pos="7088"/>
          <w:tab w:val="left" w:pos="7245"/>
        </w:tabs>
      </w:pPr>
    </w:p>
    <w:p w:rsidR="00D2201B" w:rsidP="00D2201B" w:rsidRDefault="00D2201B" w14:paraId="003F9A36" w14:textId="77777777">
      <w:pPr>
        <w:tabs>
          <w:tab w:val="left" w:pos="7088"/>
          <w:tab w:val="left" w:pos="7245"/>
        </w:tabs>
      </w:pPr>
    </w:p>
    <w:p w:rsidR="00D2201B" w:rsidP="00D2201B" w:rsidRDefault="00D2201B" w14:paraId="230BA9EA" w14:textId="77777777">
      <w:pPr>
        <w:tabs>
          <w:tab w:val="left" w:pos="7088"/>
          <w:tab w:val="left" w:pos="7245"/>
        </w:tabs>
      </w:pPr>
    </w:p>
    <w:p w:rsidR="00D2201B" w:rsidP="00D2201B" w:rsidRDefault="00D2201B" w14:paraId="11823481" w14:textId="77777777">
      <w:pPr>
        <w:tabs>
          <w:tab w:val="left" w:pos="7088"/>
          <w:tab w:val="left" w:pos="7245"/>
        </w:tabs>
      </w:pPr>
    </w:p>
    <w:p w:rsidR="00D2201B" w:rsidP="00D2201B" w:rsidRDefault="00D2201B" w14:paraId="4B24E718" w14:textId="77777777">
      <w:pPr>
        <w:tabs>
          <w:tab w:val="left" w:pos="7088"/>
          <w:tab w:val="left" w:pos="7245"/>
        </w:tabs>
      </w:pPr>
    </w:p>
    <w:p w:rsidR="00D2201B" w:rsidP="00D2201B" w:rsidRDefault="00D2201B" w14:paraId="61C26054" w14:textId="77777777">
      <w:pPr>
        <w:tabs>
          <w:tab w:val="left" w:pos="7088"/>
          <w:tab w:val="left" w:pos="7245"/>
        </w:tabs>
      </w:pPr>
    </w:p>
    <w:p w:rsidR="00D2201B" w:rsidP="00D2201B" w:rsidRDefault="00D2201B" w14:paraId="78F663D5" w14:textId="77777777">
      <w:pPr>
        <w:tabs>
          <w:tab w:val="left" w:pos="7088"/>
          <w:tab w:val="left" w:pos="7245"/>
        </w:tabs>
      </w:pPr>
    </w:p>
    <w:p w:rsidR="00D2201B" w:rsidP="00D2201B" w:rsidRDefault="00D2201B" w14:paraId="1F60E31C" w14:textId="77777777">
      <w:pPr>
        <w:tabs>
          <w:tab w:val="left" w:pos="7088"/>
          <w:tab w:val="left" w:pos="7245"/>
        </w:tabs>
      </w:pPr>
    </w:p>
    <w:sectPr w:rsidR="00D2201B" w:rsidSect="00D2201B">
      <w:headerReference w:type="default" r:id="rId8"/>
      <w:footerReference w:type="even" r:id="rId9"/>
      <w:footerReference w:type="default" r:id="rId10"/>
      <w:headerReference w:type="first" r:id="rId11"/>
      <w:pgSz w:w="11906" w:h="16838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4C" w:rsidRDefault="002F554C" w14:paraId="2A1D78AE" w14:textId="77777777">
      <w:r>
        <w:separator/>
      </w:r>
    </w:p>
  </w:endnote>
  <w:endnote w:type="continuationSeparator" w:id="0">
    <w:p w:rsidR="002F554C" w:rsidRDefault="002F554C" w14:paraId="14D7F2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1" w:rsidP="00E648E6" w:rsidRDefault="00780D71" w14:paraId="40A42432" w14:textId="77777777">
    <w:pPr>
      <w:pStyle w:val="a4"/>
      <w:framePr w:wrap="around" w:hAnchor="margin" w:vAnchor="text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D71" w:rsidP="00F253CB" w:rsidRDefault="00780D71" w14:paraId="740D5D04" w14:textId="7777777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1" w:rsidP="00F253CB" w:rsidRDefault="00780D71" w14:paraId="4FD75CAD" w14:textId="777777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4C" w:rsidRDefault="002F554C" w14:paraId="7D00AC12" w14:textId="77777777">
      <w:r>
        <w:separator/>
      </w:r>
    </w:p>
  </w:footnote>
  <w:footnote w:type="continuationSeparator" w:id="0">
    <w:p w:rsidR="002F554C" w:rsidRDefault="002F554C" w14:paraId="3AA9D9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14AAD" w:rsidR="00614AAD" w:rsidP="00614AAD" w:rsidRDefault="00614AAD" w14:paraId="12BB171C" w14:textId="77777777">
    <w:pPr>
      <w:pStyle w:val="a7"/>
      <w:jc w:val="center"/>
      <w:rPr>
        <w:sz w:val="22"/>
        <w:szCs w:val="22"/>
      </w:rPr>
    </w:pPr>
    <w:r w:rsidRPr="00614AAD">
      <w:rPr>
        <w:sz w:val="22"/>
        <w:szCs w:val="22"/>
      </w:rPr>
      <w:fldChar w:fldCharType="begin"/>
    </w:r>
    <w:r w:rsidRPr="00614AAD">
      <w:rPr>
        <w:sz w:val="22"/>
        <w:szCs w:val="22"/>
      </w:rPr>
      <w:instrText>PAGE   \* MERGEFORMAT</w:instrText>
    </w:r>
    <w:r w:rsidRPr="00614AAD">
      <w:rPr>
        <w:sz w:val="22"/>
        <w:szCs w:val="22"/>
      </w:rPr>
      <w:fldChar w:fldCharType="separate"/>
    </w:r>
    <w:r w:rsidRPr="005573B0" w:rsidR="005573B0">
      <w:rPr>
        <w:noProof/>
        <w:sz w:val="22"/>
        <w:szCs w:val="22"/>
        <w:lang w:val="ru-RU"/>
      </w:rPr>
      <w:t>6</w:t>
    </w:r>
    <w:r w:rsidRPr="00614AAD">
      <w:rPr>
        <w:sz w:val="22"/>
        <w:szCs w:val="22"/>
      </w:rPr>
      <w:fldChar w:fldCharType="end"/>
    </w:r>
  </w:p>
  <w:p w:rsidR="00614AAD" w:rsidRDefault="00614AAD" w14:paraId="2E723FFA" w14:textId="777777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1B" w:rsidRDefault="00D2201B" w14:paraId="0D427480" w14:textId="77777777">
    <w:pPr>
      <w:pStyle w:val="a7"/>
      <w:jc w:val="center"/>
    </w:pPr>
  </w:p>
  <w:p w:rsidR="00D2201B" w:rsidRDefault="00D2201B" w14:paraId="497C090C" w14:textId="777777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7">
    <w:nsid w:val="4497fc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B7657E6"/>
    <w:multiLevelType w:val="hybridMultilevel"/>
    <w:tmpl w:val="B624F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0E6E453D"/>
    <w:multiLevelType w:val="hybridMultilevel"/>
    <w:tmpl w:val="CBB0B958"/>
    <w:lvl w:ilvl="0" w:tplc="1CEE5154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2">
    <w:nsid w:val="11A631B6"/>
    <w:multiLevelType w:val="multilevel"/>
    <w:tmpl w:val="C42A0D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>
    <w:nsid w:val="1640550A"/>
    <w:multiLevelType w:val="hybridMultilevel"/>
    <w:tmpl w:val="08620E9A"/>
    <w:lvl w:ilvl="0" w:tplc="9C42267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405C5C"/>
    <w:multiLevelType w:val="hybridMultilevel"/>
    <w:tmpl w:val="0FD23D94"/>
    <w:lvl w:ilvl="0" w:tplc="D0A6F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1DC12392"/>
    <w:multiLevelType w:val="multilevel"/>
    <w:tmpl w:val="ABB824F2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137" w:hanging="397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6">
    <w:nsid w:val="1F844FAC"/>
    <w:multiLevelType w:val="multilevel"/>
    <w:tmpl w:val="78A0F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7">
    <w:nsid w:val="225E25A6"/>
    <w:multiLevelType w:val="multilevel"/>
    <w:tmpl w:val="78A0F8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8">
    <w:nsid w:val="227B0013"/>
    <w:multiLevelType w:val="hybridMultilevel"/>
    <w:tmpl w:val="8C180576"/>
    <w:lvl w:ilvl="0" w:tplc="874AAE2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eastAsia="Times New Roman"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69267D1"/>
    <w:multiLevelType w:val="hybridMultilevel"/>
    <w:tmpl w:val="13028B36"/>
    <w:lvl w:ilvl="0" w:tplc="A7782A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>
    <w:nsid w:val="26D1496D"/>
    <w:multiLevelType w:val="hybridMultilevel"/>
    <w:tmpl w:val="4672DE64"/>
    <w:lvl w:ilvl="0" w:tplc="D0A6F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2C2C4140"/>
    <w:multiLevelType w:val="hybridMultilevel"/>
    <w:tmpl w:val="6CCE8D32"/>
    <w:lvl w:ilvl="0" w:tplc="1CEE51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342079D5"/>
    <w:multiLevelType w:val="hybridMultilevel"/>
    <w:tmpl w:val="78A862E4"/>
    <w:lvl w:ilvl="0" w:tplc="874AAE2A">
      <w:numFmt w:val="bullet"/>
      <w:lvlText w:val="-"/>
      <w:lvlJc w:val="left"/>
      <w:pPr>
        <w:tabs>
          <w:tab w:val="num" w:pos="-20"/>
        </w:tabs>
        <w:ind w:left="-20" w:hanging="34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>
    <w:nsid w:val="36550870"/>
    <w:multiLevelType w:val="hybridMultilevel"/>
    <w:tmpl w:val="11C0397A"/>
    <w:lvl w:ilvl="0" w:tplc="1CEE51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>
    <w:nsid w:val="3B683F05"/>
    <w:multiLevelType w:val="hybridMultilevel"/>
    <w:tmpl w:val="96DA935A"/>
    <w:lvl w:ilvl="0" w:tplc="1CEE5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49A50421"/>
    <w:multiLevelType w:val="multilevel"/>
    <w:tmpl w:val="DF289C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222" w:hanging="2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16">
    <w:nsid w:val="4E4A3E55"/>
    <w:multiLevelType w:val="multilevel"/>
    <w:tmpl w:val="FA7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4F506CCD"/>
    <w:multiLevelType w:val="hybridMultilevel"/>
    <w:tmpl w:val="F67CA09C"/>
    <w:lvl w:ilvl="0" w:tplc="1CEE5154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 w:ascii="Times New Roman" w:hAnsi="Times New Roman" w:eastAsia="Times New Roman" w:cs="Times New Roman"/>
      </w:rPr>
    </w:lvl>
    <w:lvl w:ilvl="1" w:tplc="513E0C02">
      <w:start w:val="1"/>
      <w:numFmt w:val="bullet"/>
      <w:lvlText w:val=""/>
      <w:lvlJc w:val="left"/>
      <w:pPr>
        <w:tabs>
          <w:tab w:val="num" w:pos="1080"/>
        </w:tabs>
        <w:ind w:left="1137" w:hanging="397"/>
      </w:pPr>
      <w:rPr>
        <w:rFonts w:hint="default" w:ascii="Symbol" w:hAnsi="Symbol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18">
    <w:nsid w:val="54A32983"/>
    <w:multiLevelType w:val="hybridMultilevel"/>
    <w:tmpl w:val="569E5B32"/>
    <w:lvl w:ilvl="0" w:tplc="1CEE5154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19">
    <w:nsid w:val="54E528B6"/>
    <w:multiLevelType w:val="hybridMultilevel"/>
    <w:tmpl w:val="399EECF4"/>
    <w:lvl w:ilvl="0" w:tplc="041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hint="default" w:ascii="Symbol" w:hAnsi="Symbol"/>
      </w:rPr>
    </w:lvl>
    <w:lvl w:ilvl="1" w:tplc="1CEE515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 w:ascii="Times New Roman" w:hAnsi="Times New Roman" w:eastAsia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20">
    <w:nsid w:val="5E7F6BE0"/>
    <w:multiLevelType w:val="hybridMultilevel"/>
    <w:tmpl w:val="9D320092"/>
    <w:lvl w:ilvl="0" w:tplc="874AAE2A">
      <w:numFmt w:val="bullet"/>
      <w:lvlText w:val="-"/>
      <w:lvlJc w:val="left"/>
      <w:pPr>
        <w:tabs>
          <w:tab w:val="num" w:pos="-20"/>
        </w:tabs>
        <w:ind w:left="-20" w:hanging="34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>
    <w:nsid w:val="602F2D6E"/>
    <w:multiLevelType w:val="hybridMultilevel"/>
    <w:tmpl w:val="268053DE"/>
    <w:lvl w:ilvl="0" w:tplc="A7782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62DE2126"/>
    <w:multiLevelType w:val="multilevel"/>
    <w:tmpl w:val="F146A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"/>
        </w:tabs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80"/>
        </w:tabs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00"/>
        </w:tabs>
        <w:ind w:left="-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40"/>
        </w:tabs>
        <w:ind w:left="-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20"/>
        </w:tabs>
        <w:ind w:left="-920" w:hanging="1800"/>
      </w:pPr>
      <w:rPr>
        <w:rFonts w:hint="default"/>
      </w:rPr>
    </w:lvl>
  </w:abstractNum>
  <w:abstractNum w:abstractNumId="23">
    <w:nsid w:val="68E1582D"/>
    <w:multiLevelType w:val="hybridMultilevel"/>
    <w:tmpl w:val="D96809D4"/>
    <w:lvl w:ilvl="0" w:tplc="A7782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75075E3F"/>
    <w:multiLevelType w:val="hybridMultilevel"/>
    <w:tmpl w:val="2170165E"/>
    <w:lvl w:ilvl="0" w:tplc="1CEE5154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79D66A94"/>
    <w:multiLevelType w:val="hybridMultilevel"/>
    <w:tmpl w:val="16760C10"/>
    <w:lvl w:ilvl="0" w:tplc="1CEE5154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/>
      </w:rPr>
    </w:lvl>
  </w:abstractNum>
  <w:abstractNum w:abstractNumId="26">
    <w:nsid w:val="7B7B7B05"/>
    <w:multiLevelType w:val="multilevel"/>
    <w:tmpl w:val="703C3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28">
    <w:abstractNumId w:val="27"/>
  </w:num>
  <w:num w:numId="1">
    <w:abstractNumId w:val="21"/>
  </w:num>
  <w:num w:numId="2">
    <w:abstractNumId w:val="16"/>
  </w:num>
  <w:num w:numId="3">
    <w:abstractNumId w:val="8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25"/>
  </w:num>
  <w:num w:numId="14">
    <w:abstractNumId w:val="18"/>
  </w:num>
  <w:num w:numId="15">
    <w:abstractNumId w:val="5"/>
  </w:num>
  <w:num w:numId="16">
    <w:abstractNumId w:val="19"/>
  </w:num>
  <w:num w:numId="17">
    <w:abstractNumId w:val="26"/>
  </w:num>
  <w:num w:numId="18">
    <w:abstractNumId w:val="24"/>
  </w:num>
  <w:num w:numId="19">
    <w:abstractNumId w:val="2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4"/>
  </w:num>
  <w:num w:numId="25">
    <w:abstractNumId w:val="14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8"/>
    <w:rsid w:val="00014BAB"/>
    <w:rsid w:val="000715FB"/>
    <w:rsid w:val="0008648E"/>
    <w:rsid w:val="000B2117"/>
    <w:rsid w:val="000B35CC"/>
    <w:rsid w:val="000E25FA"/>
    <w:rsid w:val="000F1E00"/>
    <w:rsid w:val="000F5040"/>
    <w:rsid w:val="00117FB3"/>
    <w:rsid w:val="00137853"/>
    <w:rsid w:val="00166319"/>
    <w:rsid w:val="00197AD8"/>
    <w:rsid w:val="001B482A"/>
    <w:rsid w:val="002075C5"/>
    <w:rsid w:val="00216FE5"/>
    <w:rsid w:val="002175ED"/>
    <w:rsid w:val="00270525"/>
    <w:rsid w:val="002B5F28"/>
    <w:rsid w:val="002D63E7"/>
    <w:rsid w:val="002D78CB"/>
    <w:rsid w:val="002F4487"/>
    <w:rsid w:val="002F554C"/>
    <w:rsid w:val="0034080E"/>
    <w:rsid w:val="003523FF"/>
    <w:rsid w:val="00364BAD"/>
    <w:rsid w:val="003E7D53"/>
    <w:rsid w:val="0043362C"/>
    <w:rsid w:val="00464BA7"/>
    <w:rsid w:val="004C5EFB"/>
    <w:rsid w:val="004D22D1"/>
    <w:rsid w:val="004D74DE"/>
    <w:rsid w:val="00503DBC"/>
    <w:rsid w:val="00515F44"/>
    <w:rsid w:val="00516E2D"/>
    <w:rsid w:val="005308CB"/>
    <w:rsid w:val="00555BBE"/>
    <w:rsid w:val="005573B0"/>
    <w:rsid w:val="0056315E"/>
    <w:rsid w:val="00585F9E"/>
    <w:rsid w:val="0059495B"/>
    <w:rsid w:val="00596D12"/>
    <w:rsid w:val="005E47D7"/>
    <w:rsid w:val="005F0042"/>
    <w:rsid w:val="005F7EBB"/>
    <w:rsid w:val="00614AAD"/>
    <w:rsid w:val="00637C5A"/>
    <w:rsid w:val="00666B16"/>
    <w:rsid w:val="00666D01"/>
    <w:rsid w:val="00681260"/>
    <w:rsid w:val="006B476B"/>
    <w:rsid w:val="006B49B4"/>
    <w:rsid w:val="006B5DF9"/>
    <w:rsid w:val="006C1B2C"/>
    <w:rsid w:val="006D08DC"/>
    <w:rsid w:val="006E1B01"/>
    <w:rsid w:val="00701A94"/>
    <w:rsid w:val="00701C8B"/>
    <w:rsid w:val="0071094C"/>
    <w:rsid w:val="00726BF8"/>
    <w:rsid w:val="0073192E"/>
    <w:rsid w:val="00760266"/>
    <w:rsid w:val="00780D71"/>
    <w:rsid w:val="00796011"/>
    <w:rsid w:val="007A76D3"/>
    <w:rsid w:val="007C6DE5"/>
    <w:rsid w:val="007C7521"/>
    <w:rsid w:val="007E4943"/>
    <w:rsid w:val="007E685A"/>
    <w:rsid w:val="008135A7"/>
    <w:rsid w:val="008905CD"/>
    <w:rsid w:val="008A5CF8"/>
    <w:rsid w:val="008F31ED"/>
    <w:rsid w:val="008F35CF"/>
    <w:rsid w:val="00912885"/>
    <w:rsid w:val="00916E82"/>
    <w:rsid w:val="0096275C"/>
    <w:rsid w:val="009910E9"/>
    <w:rsid w:val="009D2073"/>
    <w:rsid w:val="009D50F5"/>
    <w:rsid w:val="00A03AB8"/>
    <w:rsid w:val="00A06991"/>
    <w:rsid w:val="00A41F1C"/>
    <w:rsid w:val="00AC00A2"/>
    <w:rsid w:val="00B07A78"/>
    <w:rsid w:val="00BB4307"/>
    <w:rsid w:val="00BC5523"/>
    <w:rsid w:val="00BE0B1B"/>
    <w:rsid w:val="00BF4BCD"/>
    <w:rsid w:val="00C228E2"/>
    <w:rsid w:val="00C22BAA"/>
    <w:rsid w:val="00C43A48"/>
    <w:rsid w:val="00C64997"/>
    <w:rsid w:val="00CE5B5C"/>
    <w:rsid w:val="00CF3BD4"/>
    <w:rsid w:val="00D01C32"/>
    <w:rsid w:val="00D17BAA"/>
    <w:rsid w:val="00D2201B"/>
    <w:rsid w:val="00D23FDB"/>
    <w:rsid w:val="00D519CF"/>
    <w:rsid w:val="00D547A6"/>
    <w:rsid w:val="00D55D20"/>
    <w:rsid w:val="00D6432D"/>
    <w:rsid w:val="00DA1827"/>
    <w:rsid w:val="00DC2E77"/>
    <w:rsid w:val="00DC666C"/>
    <w:rsid w:val="00DE45F5"/>
    <w:rsid w:val="00DF4366"/>
    <w:rsid w:val="00E36E21"/>
    <w:rsid w:val="00E409A1"/>
    <w:rsid w:val="00E57F25"/>
    <w:rsid w:val="00E648E6"/>
    <w:rsid w:val="00EE3007"/>
    <w:rsid w:val="00F074B3"/>
    <w:rsid w:val="00F11BBA"/>
    <w:rsid w:val="00F13C8E"/>
    <w:rsid w:val="00F253CB"/>
    <w:rsid w:val="00F5530A"/>
    <w:rsid w:val="00F57009"/>
    <w:rsid w:val="00F60D63"/>
    <w:rsid w:val="00F84BF5"/>
    <w:rsid w:val="00FA5094"/>
    <w:rsid w:val="00FB42FD"/>
    <w:rsid w:val="00FB4EB6"/>
    <w:rsid w:val="00FE2C7C"/>
    <w:rsid w:val="00FE7F50"/>
    <w:rsid w:val="04B95551"/>
    <w:rsid w:val="0710FDCA"/>
    <w:rsid w:val="0E11C976"/>
    <w:rsid w:val="170A8198"/>
    <w:rsid w:val="17D17659"/>
    <w:rsid w:val="1978CD33"/>
    <w:rsid w:val="1BDDF2BB"/>
    <w:rsid w:val="2F33A4CD"/>
    <w:rsid w:val="315014C0"/>
    <w:rsid w:val="339C670A"/>
    <w:rsid w:val="37DC22DE"/>
    <w:rsid w:val="3DBE8720"/>
    <w:rsid w:val="441A128C"/>
    <w:rsid w:val="4693A4B1"/>
    <w:rsid w:val="4B6715D4"/>
    <w:rsid w:val="4D8385C7"/>
    <w:rsid w:val="52624BA3"/>
    <w:rsid w:val="52A692AD"/>
    <w:rsid w:val="55874283"/>
    <w:rsid w:val="56503F57"/>
    <w:rsid w:val="5840E40C"/>
    <w:rsid w:val="5A7C088F"/>
    <w:rsid w:val="5C57D434"/>
    <w:rsid w:val="5EB1B332"/>
    <w:rsid w:val="5EC61FCF"/>
    <w:rsid w:val="5EF20244"/>
    <w:rsid w:val="64E385AB"/>
    <w:rsid w:val="68FC49F0"/>
    <w:rsid w:val="6BA78220"/>
    <w:rsid w:val="6E362E69"/>
    <w:rsid w:val="701A71AB"/>
    <w:rsid w:val="73569505"/>
    <w:rsid w:val="76EF4304"/>
    <w:rsid w:val="7D4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43EE"/>
  <w15:chartTrackingRefBased/>
  <w15:docId w15:val="{1711E009-59CF-43B7-8791-9BC44E9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val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qFormat/>
    <w:rsid w:val="002D63E7"/>
    <w:rPr>
      <w:b/>
      <w:bCs/>
    </w:rPr>
  </w:style>
  <w:style w:type="paragraph" w:styleId="a4">
    <w:name w:val="footer"/>
    <w:basedOn w:val="a"/>
    <w:rsid w:val="00F253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53CB"/>
  </w:style>
  <w:style w:type="character" w:styleId="apple-converted-space" w:customStyle="1">
    <w:name w:val="apple-converted-space"/>
    <w:basedOn w:val="a0"/>
    <w:rsid w:val="00D01C32"/>
  </w:style>
  <w:style w:type="character" w:styleId="a6">
    <w:name w:val="Hyperlink"/>
    <w:rsid w:val="00D01C3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14AAD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rsid w:val="00614AAD"/>
    <w:rPr>
      <w:sz w:val="24"/>
      <w:szCs w:val="24"/>
      <w:lang w:val="uk-UA"/>
    </w:rPr>
  </w:style>
  <w:style w:type="paragraph" w:styleId="a9">
    <w:name w:val="Balloon Text"/>
    <w:basedOn w:val="a"/>
    <w:link w:val="aa"/>
    <w:rsid w:val="00B07A78"/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link w:val="a9"/>
    <w:rsid w:val="00B07A78"/>
    <w:rPr>
      <w:rFonts w:ascii="Segoe UI" w:hAnsi="Segoe UI" w:cs="Segoe UI"/>
      <w:sz w:val="18"/>
      <w:szCs w:val="18"/>
      <w:lang w:val="uk-UA"/>
    </w:rPr>
  </w:style>
  <w:style w:type="paragraph" w:styleId="ab">
    <w:name w:val="List Paragraph"/>
    <w:basedOn w:val="a"/>
    <w:uiPriority w:val="34"/>
    <w:qFormat/>
    <w:rsid w:val="00515F4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paragraph" w:styleId="paragraph" w:customStyle="true">
    <w:uiPriority w:val="1"/>
    <w:name w:val="paragraph"/>
    <w:basedOn w:val="a"/>
    <w:rsid w:val="52624BA3"/>
    <w:rPr>
      <w:rFonts w:ascii="Times New Roman" w:hAnsi="Times New Roman" w:eastAsia="Times New Roman" w:cs="Times New Roman"/>
    </w:rPr>
    <w:pPr>
      <w:spacing w:beforeAutospacing="on" w:afterAutospacing="on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BE63-B79C-4D83-BA03-2B3ED8454C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Міністерство освіти і науки України</dc:title>
  <dc:subject/>
  <dc:creator>777</dc:creator>
  <keywords/>
  <dc:description/>
  <lastModifiedBy>Марія Зіміна</lastModifiedBy>
  <revision>6</revision>
  <lastPrinted>2018-01-09T13:52:00.0000000Z</lastPrinted>
  <dcterms:created xsi:type="dcterms:W3CDTF">2021-11-15T13:00:00.0000000Z</dcterms:created>
  <dcterms:modified xsi:type="dcterms:W3CDTF">2023-10-06T20:07:02.7824073Z</dcterms:modified>
</coreProperties>
</file>